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BD5" w:rsidRPr="005500C3" w:rsidRDefault="00423E0D" w:rsidP="00504D98">
      <w:pPr>
        <w:rPr>
          <w:rFonts w:asciiTheme="minorHAnsi" w:hAnsiTheme="minorHAnsi" w:cstheme="minorHAnsi"/>
          <w:b/>
          <w:bCs/>
          <w:color w:val="000000"/>
          <w:sz w:val="48"/>
          <w:szCs w:val="48"/>
        </w:rPr>
      </w:pPr>
      <w:r w:rsidRPr="005500C3">
        <w:rPr>
          <w:rFonts w:asciiTheme="minorHAnsi" w:hAnsiTheme="minorHAnsi" w:cstheme="minorHAnsi"/>
          <w:b/>
          <w:bCs/>
          <w:color w:val="000000"/>
          <w:sz w:val="48"/>
          <w:szCs w:val="48"/>
        </w:rPr>
        <w:t>Work P</w:t>
      </w:r>
      <w:r w:rsidR="00504D98" w:rsidRPr="005500C3">
        <w:rPr>
          <w:rFonts w:asciiTheme="minorHAnsi" w:hAnsiTheme="minorHAnsi" w:cstheme="minorHAnsi"/>
          <w:b/>
          <w:bCs/>
          <w:color w:val="000000"/>
          <w:sz w:val="48"/>
          <w:szCs w:val="48"/>
        </w:rPr>
        <w:t xml:space="preserve">ackage: </w:t>
      </w:r>
      <w:r w:rsidR="00504D98" w:rsidRPr="007B538C">
        <w:rPr>
          <w:rFonts w:asciiTheme="minorHAnsi" w:hAnsiTheme="minorHAnsi" w:cstheme="minorHAnsi"/>
          <w:b/>
          <w:bCs/>
          <w:i/>
          <w:color w:val="000000"/>
          <w:sz w:val="48"/>
          <w:szCs w:val="48"/>
        </w:rPr>
        <w:t xml:space="preserve">Clay </w:t>
      </w:r>
      <w:r w:rsidRPr="007B538C">
        <w:rPr>
          <w:rFonts w:asciiTheme="minorHAnsi" w:hAnsiTheme="minorHAnsi" w:cstheme="minorHAnsi"/>
          <w:b/>
          <w:bCs/>
          <w:i/>
          <w:color w:val="000000"/>
          <w:sz w:val="48"/>
          <w:szCs w:val="48"/>
        </w:rPr>
        <w:t xml:space="preserve">Works for </w:t>
      </w:r>
      <w:r w:rsidR="003814E8" w:rsidRPr="007B538C">
        <w:rPr>
          <w:rFonts w:asciiTheme="minorHAnsi" w:hAnsiTheme="minorHAnsi" w:cstheme="minorHAnsi"/>
          <w:b/>
          <w:bCs/>
          <w:i/>
          <w:color w:val="000000"/>
          <w:sz w:val="48"/>
          <w:szCs w:val="48"/>
        </w:rPr>
        <w:t>Mutual Recovery</w:t>
      </w:r>
      <w:r w:rsidR="00504D98" w:rsidRPr="007B538C">
        <w:rPr>
          <w:rFonts w:asciiTheme="minorHAnsi" w:hAnsiTheme="minorHAnsi" w:cstheme="minorHAnsi"/>
          <w:b/>
          <w:bCs/>
          <w:i/>
          <w:color w:val="000000"/>
          <w:sz w:val="48"/>
          <w:szCs w:val="48"/>
        </w:rPr>
        <w:t xml:space="preserve"> </w:t>
      </w:r>
    </w:p>
    <w:p w:rsidR="008B1A54" w:rsidRDefault="008B1A54" w:rsidP="00000280">
      <w:pPr>
        <w:rPr>
          <w:rFonts w:asciiTheme="minorHAnsi" w:hAnsiTheme="minorHAnsi" w:cstheme="minorHAnsi"/>
          <w:b/>
          <w:bCs/>
          <w:color w:val="000000"/>
          <w:sz w:val="22"/>
          <w:szCs w:val="22"/>
        </w:rPr>
      </w:pPr>
    </w:p>
    <w:p w:rsidR="005500C3" w:rsidRPr="007B538C" w:rsidRDefault="00272B80" w:rsidP="007B538C">
      <w:pPr>
        <w:jc w:val="right"/>
        <w:rPr>
          <w:rFonts w:asciiTheme="minorHAnsi" w:hAnsiTheme="minorHAnsi" w:cstheme="minorHAnsi"/>
          <w:b/>
          <w:bCs/>
          <w:color w:val="000000"/>
        </w:rPr>
      </w:pPr>
      <w:r>
        <w:rPr>
          <w:rFonts w:asciiTheme="minorHAnsi" w:hAnsiTheme="minorHAnsi" w:cstheme="minorHAnsi"/>
          <w:b/>
          <w:bCs/>
          <w:color w:val="000000"/>
        </w:rPr>
        <w:t>Winship, G (A</w:t>
      </w:r>
      <w:r w:rsidR="005500C3" w:rsidRPr="007B538C">
        <w:rPr>
          <w:rFonts w:asciiTheme="minorHAnsi" w:hAnsiTheme="minorHAnsi" w:cstheme="minorHAnsi"/>
          <w:b/>
          <w:bCs/>
          <w:color w:val="000000"/>
        </w:rPr>
        <w:t xml:space="preserve">ssociate Professor, School of Education, MHN, </w:t>
      </w:r>
      <w:r w:rsidR="007B538C" w:rsidRPr="007B538C">
        <w:rPr>
          <w:rFonts w:asciiTheme="minorHAnsi" w:hAnsiTheme="minorHAnsi" w:cstheme="minorHAnsi"/>
          <w:b/>
          <w:bCs/>
          <w:color w:val="000000"/>
        </w:rPr>
        <w:t>UCKP registered psychoanalytic psychotherapist)</w:t>
      </w:r>
      <w:r w:rsidR="005500C3" w:rsidRPr="007B538C">
        <w:rPr>
          <w:rFonts w:asciiTheme="minorHAnsi" w:hAnsiTheme="minorHAnsi" w:cstheme="minorHAnsi"/>
          <w:b/>
          <w:bCs/>
          <w:color w:val="000000"/>
        </w:rPr>
        <w:t xml:space="preserve"> </w:t>
      </w:r>
    </w:p>
    <w:p w:rsidR="006169FC" w:rsidRDefault="006169FC" w:rsidP="00000280">
      <w:pPr>
        <w:rPr>
          <w:rFonts w:asciiTheme="minorHAnsi" w:hAnsiTheme="minorHAnsi" w:cstheme="minorHAnsi"/>
          <w:b/>
          <w:bCs/>
          <w:color w:val="000000"/>
          <w:sz w:val="22"/>
          <w:szCs w:val="22"/>
        </w:rPr>
      </w:pPr>
    </w:p>
    <w:p w:rsidR="00184D01" w:rsidRDefault="00184D01" w:rsidP="00000280">
      <w:pPr>
        <w:rPr>
          <w:rFonts w:asciiTheme="minorHAnsi" w:hAnsiTheme="minorHAnsi" w:cstheme="minorHAnsi"/>
          <w:b/>
          <w:bCs/>
          <w:color w:val="000000"/>
          <w:sz w:val="22"/>
          <w:szCs w:val="22"/>
        </w:rPr>
      </w:pPr>
    </w:p>
    <w:p w:rsidR="0076775F" w:rsidRDefault="0076775F" w:rsidP="006169FC">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A </w:t>
      </w:r>
      <w:r w:rsidR="006169FC" w:rsidRPr="006169FC">
        <w:rPr>
          <w:rFonts w:asciiTheme="minorHAnsi" w:hAnsiTheme="minorHAnsi" w:cstheme="minorHAnsi"/>
          <w:b/>
          <w:bCs/>
          <w:color w:val="000000"/>
          <w:sz w:val="22"/>
          <w:szCs w:val="22"/>
        </w:rPr>
        <w:t xml:space="preserve">large grant from the AHRC </w:t>
      </w:r>
      <w:r>
        <w:rPr>
          <w:rFonts w:asciiTheme="minorHAnsi" w:hAnsiTheme="minorHAnsi" w:cstheme="minorHAnsi"/>
          <w:b/>
          <w:bCs/>
          <w:color w:val="000000"/>
          <w:sz w:val="22"/>
          <w:szCs w:val="22"/>
        </w:rPr>
        <w:t xml:space="preserve">has been secured </w:t>
      </w:r>
      <w:r w:rsidR="006169FC" w:rsidRPr="006169FC">
        <w:rPr>
          <w:rFonts w:asciiTheme="minorHAnsi" w:hAnsiTheme="minorHAnsi" w:cstheme="minorHAnsi"/>
          <w:b/>
          <w:bCs/>
          <w:color w:val="000000"/>
          <w:sz w:val="22"/>
          <w:szCs w:val="22"/>
        </w:rPr>
        <w:t xml:space="preserve">for a 3 year multi-centre project looking at various </w:t>
      </w:r>
      <w:proofErr w:type="spellStart"/>
      <w:r w:rsidR="006169FC" w:rsidRPr="006169FC">
        <w:rPr>
          <w:rFonts w:asciiTheme="minorHAnsi" w:hAnsiTheme="minorHAnsi" w:cstheme="minorHAnsi"/>
          <w:b/>
          <w:bCs/>
          <w:color w:val="000000"/>
          <w:sz w:val="22"/>
          <w:szCs w:val="22"/>
        </w:rPr>
        <w:t>arts</w:t>
      </w:r>
      <w:proofErr w:type="spellEnd"/>
      <w:r w:rsidR="006169FC" w:rsidRPr="006169FC">
        <w:rPr>
          <w:rFonts w:asciiTheme="minorHAnsi" w:hAnsiTheme="minorHAnsi" w:cstheme="minorHAnsi"/>
          <w:b/>
          <w:bCs/>
          <w:color w:val="000000"/>
          <w:sz w:val="22"/>
          <w:szCs w:val="22"/>
        </w:rPr>
        <w:t xml:space="preserve"> of mutual recovery.  The overarching angle for the research is Mutual Recovery</w:t>
      </w:r>
      <w:r>
        <w:rPr>
          <w:rFonts w:asciiTheme="minorHAnsi" w:hAnsiTheme="minorHAnsi" w:cstheme="minorHAnsi"/>
          <w:b/>
          <w:bCs/>
          <w:color w:val="000000"/>
          <w:sz w:val="22"/>
          <w:szCs w:val="22"/>
        </w:rPr>
        <w:t xml:space="preserve">.  The concept of mutual recovery is an emerging and organic idea, but draws from the sister fields of the recovery movement and the traditions of socially orientated co-operative mental health therapies (psychological therapies, art therapy, creative therapy, psychotherapy, counselling.  The idea and tradition of therapeutic communities (TCs) might be a useful anchor which offers an overarching from under which we can consider the network of relationships, institutions and organisations that can gel to provide the optimal conditions for mutual recovery.   </w:t>
      </w:r>
    </w:p>
    <w:p w:rsidR="0076775F" w:rsidRDefault="0076775F" w:rsidP="006169FC">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 </w:t>
      </w:r>
    </w:p>
    <w:p w:rsidR="0076775F" w:rsidRDefault="0076775F" w:rsidP="006169FC">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The </w:t>
      </w:r>
      <w:r w:rsidR="006169FC" w:rsidRPr="006169FC">
        <w:rPr>
          <w:rFonts w:asciiTheme="minorHAnsi" w:hAnsiTheme="minorHAnsi" w:cstheme="minorHAnsi"/>
          <w:b/>
          <w:bCs/>
          <w:color w:val="000000"/>
          <w:sz w:val="22"/>
          <w:szCs w:val="22"/>
        </w:rPr>
        <w:t xml:space="preserve">Clay </w:t>
      </w:r>
      <w:r>
        <w:rPr>
          <w:rFonts w:asciiTheme="minorHAnsi" w:hAnsiTheme="minorHAnsi" w:cstheme="minorHAnsi"/>
          <w:b/>
          <w:bCs/>
          <w:color w:val="000000"/>
          <w:sz w:val="22"/>
          <w:szCs w:val="22"/>
        </w:rPr>
        <w:t xml:space="preserve">therapy aspect of the AHRC programme sits alongside, music, photography, and other programmes which are mobilising the arts in the service of progressing recovery.  The clay therapy programme will be </w:t>
      </w:r>
      <w:r w:rsidR="006169FC" w:rsidRPr="006169FC">
        <w:rPr>
          <w:rFonts w:asciiTheme="minorHAnsi" w:hAnsiTheme="minorHAnsi" w:cstheme="minorHAnsi"/>
          <w:b/>
          <w:bCs/>
          <w:color w:val="000000"/>
          <w:sz w:val="22"/>
          <w:szCs w:val="22"/>
        </w:rPr>
        <w:t>engag</w:t>
      </w:r>
      <w:r>
        <w:rPr>
          <w:rFonts w:asciiTheme="minorHAnsi" w:hAnsiTheme="minorHAnsi" w:cstheme="minorHAnsi"/>
          <w:b/>
          <w:bCs/>
          <w:color w:val="000000"/>
          <w:sz w:val="22"/>
          <w:szCs w:val="22"/>
        </w:rPr>
        <w:t>ing with a range of stakeholders;</w:t>
      </w:r>
    </w:p>
    <w:p w:rsidR="0076775F" w:rsidRDefault="0076775F" w:rsidP="006169FC">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 </w:t>
      </w:r>
    </w:p>
    <w:p w:rsidR="0076775F" w:rsidRPr="0076775F" w:rsidRDefault="0076775F" w:rsidP="0076775F">
      <w:pPr>
        <w:pStyle w:val="ListParagraph"/>
        <w:numPr>
          <w:ilvl w:val="0"/>
          <w:numId w:val="23"/>
        </w:numPr>
        <w:rPr>
          <w:rFonts w:asciiTheme="minorHAnsi" w:hAnsiTheme="minorHAnsi" w:cstheme="minorHAnsi"/>
          <w:b/>
          <w:bCs/>
          <w:color w:val="000000"/>
          <w:sz w:val="22"/>
        </w:rPr>
      </w:pPr>
      <w:proofErr w:type="gramStart"/>
      <w:r w:rsidRPr="0076775F">
        <w:rPr>
          <w:rFonts w:asciiTheme="minorHAnsi" w:hAnsiTheme="minorHAnsi" w:cstheme="minorHAnsi"/>
          <w:b/>
          <w:bCs/>
          <w:color w:val="000000"/>
          <w:sz w:val="22"/>
        </w:rPr>
        <w:t>clinicians</w:t>
      </w:r>
      <w:proofErr w:type="gramEnd"/>
      <w:r w:rsidRPr="0076775F">
        <w:rPr>
          <w:rFonts w:asciiTheme="minorHAnsi" w:hAnsiTheme="minorHAnsi" w:cstheme="minorHAnsi"/>
          <w:b/>
          <w:bCs/>
          <w:color w:val="000000"/>
          <w:sz w:val="22"/>
        </w:rPr>
        <w:t xml:space="preserve"> &amp; therapists </w:t>
      </w:r>
      <w:r w:rsidR="006169FC" w:rsidRPr="0076775F">
        <w:rPr>
          <w:rFonts w:asciiTheme="minorHAnsi" w:hAnsiTheme="minorHAnsi" w:cstheme="minorHAnsi"/>
          <w:b/>
          <w:bCs/>
          <w:color w:val="000000"/>
          <w:sz w:val="22"/>
        </w:rPr>
        <w:t>who are using clay in their practice to help people with Mental Health problems</w:t>
      </w:r>
      <w:r>
        <w:rPr>
          <w:rFonts w:asciiTheme="minorHAnsi" w:hAnsiTheme="minorHAnsi" w:cstheme="minorHAnsi"/>
          <w:b/>
          <w:bCs/>
          <w:color w:val="000000"/>
          <w:sz w:val="22"/>
        </w:rPr>
        <w:t xml:space="preserve"> – these may be practitioners who are working in a range of settings; NHS, 3</w:t>
      </w:r>
      <w:r w:rsidRPr="0076775F">
        <w:rPr>
          <w:rFonts w:asciiTheme="minorHAnsi" w:hAnsiTheme="minorHAnsi" w:cstheme="minorHAnsi"/>
          <w:b/>
          <w:bCs/>
          <w:color w:val="000000"/>
          <w:sz w:val="22"/>
          <w:vertAlign w:val="superscript"/>
        </w:rPr>
        <w:t>rd</w:t>
      </w:r>
      <w:r>
        <w:rPr>
          <w:rFonts w:asciiTheme="minorHAnsi" w:hAnsiTheme="minorHAnsi" w:cstheme="minorHAnsi"/>
          <w:b/>
          <w:bCs/>
          <w:color w:val="000000"/>
          <w:sz w:val="22"/>
        </w:rPr>
        <w:t xml:space="preserve"> Sector &amp; privately</w:t>
      </w:r>
      <w:r w:rsidR="006169FC" w:rsidRPr="0076775F">
        <w:rPr>
          <w:rFonts w:asciiTheme="minorHAnsi" w:hAnsiTheme="minorHAnsi" w:cstheme="minorHAnsi"/>
          <w:b/>
          <w:bCs/>
          <w:color w:val="000000"/>
          <w:sz w:val="22"/>
        </w:rPr>
        <w:t xml:space="preserve">.  </w:t>
      </w:r>
    </w:p>
    <w:p w:rsidR="0076775F" w:rsidRDefault="0076775F" w:rsidP="0076775F">
      <w:pPr>
        <w:pStyle w:val="ListParagraph"/>
        <w:numPr>
          <w:ilvl w:val="0"/>
          <w:numId w:val="23"/>
        </w:numPr>
        <w:rPr>
          <w:rFonts w:asciiTheme="minorHAnsi" w:hAnsiTheme="minorHAnsi" w:cstheme="minorHAnsi"/>
          <w:b/>
          <w:bCs/>
          <w:color w:val="000000"/>
          <w:sz w:val="22"/>
        </w:rPr>
      </w:pPr>
      <w:r>
        <w:rPr>
          <w:rFonts w:asciiTheme="minorHAnsi" w:hAnsiTheme="minorHAnsi" w:cstheme="minorHAnsi"/>
          <w:b/>
          <w:bCs/>
          <w:color w:val="000000"/>
          <w:sz w:val="22"/>
        </w:rPr>
        <w:t>Individual artists who have found clay personally therapeutic, or have done in the past, either for themselves, family members or peers.</w:t>
      </w:r>
    </w:p>
    <w:p w:rsidR="0076775F" w:rsidRDefault="0076775F" w:rsidP="0076775F">
      <w:pPr>
        <w:pStyle w:val="ListParagraph"/>
        <w:numPr>
          <w:ilvl w:val="0"/>
          <w:numId w:val="23"/>
        </w:numPr>
        <w:rPr>
          <w:rFonts w:asciiTheme="minorHAnsi" w:hAnsiTheme="minorHAnsi" w:cstheme="minorHAnsi"/>
          <w:b/>
          <w:bCs/>
          <w:color w:val="000000"/>
          <w:sz w:val="22"/>
        </w:rPr>
      </w:pPr>
      <w:r>
        <w:rPr>
          <w:rFonts w:asciiTheme="minorHAnsi" w:hAnsiTheme="minorHAnsi" w:cstheme="minorHAnsi"/>
          <w:b/>
          <w:bCs/>
          <w:color w:val="000000"/>
          <w:sz w:val="22"/>
        </w:rPr>
        <w:t xml:space="preserve">Emerging artists    </w:t>
      </w:r>
    </w:p>
    <w:p w:rsidR="0076775F" w:rsidRDefault="0076775F" w:rsidP="0076775F">
      <w:pPr>
        <w:rPr>
          <w:rFonts w:asciiTheme="minorHAnsi" w:hAnsiTheme="minorHAnsi" w:cstheme="minorHAnsi"/>
          <w:b/>
          <w:bCs/>
          <w:color w:val="000000"/>
          <w:sz w:val="22"/>
        </w:rPr>
      </w:pPr>
    </w:p>
    <w:p w:rsidR="006169FC" w:rsidRDefault="00184D01" w:rsidP="006169FC">
      <w:pPr>
        <w:rPr>
          <w:rFonts w:asciiTheme="minorHAnsi" w:hAnsiTheme="minorHAnsi" w:cstheme="minorHAnsi"/>
          <w:b/>
          <w:bCs/>
          <w:color w:val="000000"/>
          <w:sz w:val="22"/>
          <w:szCs w:val="22"/>
        </w:rPr>
      </w:pPr>
      <w:r>
        <w:rPr>
          <w:rFonts w:asciiTheme="minorHAnsi" w:hAnsiTheme="minorHAnsi" w:cstheme="minorHAnsi"/>
          <w:b/>
          <w:bCs/>
          <w:color w:val="000000"/>
          <w:sz w:val="22"/>
        </w:rPr>
        <w:t>T</w:t>
      </w:r>
      <w:r w:rsidRPr="0076775F">
        <w:rPr>
          <w:rFonts w:asciiTheme="minorHAnsi" w:hAnsiTheme="minorHAnsi" w:cstheme="minorHAnsi"/>
          <w:b/>
          <w:bCs/>
          <w:color w:val="000000"/>
          <w:sz w:val="22"/>
        </w:rPr>
        <w:t>he</w:t>
      </w:r>
      <w:r>
        <w:rPr>
          <w:rFonts w:asciiTheme="minorHAnsi" w:hAnsiTheme="minorHAnsi" w:cstheme="minorHAnsi"/>
          <w:b/>
          <w:bCs/>
          <w:color w:val="000000"/>
          <w:sz w:val="22"/>
        </w:rPr>
        <w:t xml:space="preserve"> clay therapy research </w:t>
      </w:r>
      <w:r w:rsidRPr="0076775F">
        <w:rPr>
          <w:rFonts w:asciiTheme="minorHAnsi" w:hAnsiTheme="minorHAnsi" w:cstheme="minorHAnsi"/>
          <w:b/>
          <w:bCs/>
          <w:color w:val="000000"/>
          <w:sz w:val="22"/>
        </w:rPr>
        <w:t xml:space="preserve">will </w:t>
      </w:r>
      <w:r>
        <w:rPr>
          <w:rFonts w:asciiTheme="minorHAnsi" w:hAnsiTheme="minorHAnsi" w:cstheme="minorHAnsi"/>
          <w:b/>
          <w:bCs/>
          <w:color w:val="000000"/>
          <w:sz w:val="22"/>
        </w:rPr>
        <w:t xml:space="preserve">have a </w:t>
      </w:r>
      <w:r w:rsidRPr="0076775F">
        <w:rPr>
          <w:rFonts w:asciiTheme="minorHAnsi" w:hAnsiTheme="minorHAnsi" w:cstheme="minorHAnsi"/>
          <w:b/>
          <w:bCs/>
          <w:color w:val="000000"/>
          <w:sz w:val="22"/>
        </w:rPr>
        <w:t>strong emphasis on generating descriptions and narratives of experience</w:t>
      </w:r>
      <w:r>
        <w:rPr>
          <w:rFonts w:asciiTheme="minorHAnsi" w:hAnsiTheme="minorHAnsi" w:cstheme="minorHAnsi"/>
          <w:b/>
          <w:bCs/>
          <w:color w:val="000000"/>
          <w:sz w:val="22"/>
        </w:rPr>
        <w:t xml:space="preserve"> as well as measures before, </w:t>
      </w:r>
      <w:r w:rsidR="006169FC" w:rsidRPr="0076775F">
        <w:rPr>
          <w:rFonts w:asciiTheme="minorHAnsi" w:hAnsiTheme="minorHAnsi" w:cstheme="minorHAnsi"/>
          <w:b/>
          <w:bCs/>
          <w:color w:val="000000"/>
          <w:sz w:val="22"/>
        </w:rPr>
        <w:t xml:space="preserve">during and after </w:t>
      </w:r>
      <w:r>
        <w:rPr>
          <w:rFonts w:asciiTheme="minorHAnsi" w:hAnsiTheme="minorHAnsi" w:cstheme="minorHAnsi"/>
          <w:b/>
          <w:bCs/>
          <w:color w:val="000000"/>
          <w:sz w:val="22"/>
        </w:rPr>
        <w:t xml:space="preserve">therapy.  The research doesn’t begin by </w:t>
      </w:r>
      <w:r w:rsidR="006169FC" w:rsidRPr="0076775F">
        <w:rPr>
          <w:rFonts w:asciiTheme="minorHAnsi" w:hAnsiTheme="minorHAnsi" w:cstheme="minorHAnsi"/>
          <w:b/>
          <w:bCs/>
          <w:color w:val="000000"/>
          <w:sz w:val="22"/>
        </w:rPr>
        <w:t xml:space="preserve">assuming research anonymity of participants, and </w:t>
      </w:r>
      <w:r>
        <w:rPr>
          <w:rFonts w:asciiTheme="minorHAnsi" w:hAnsiTheme="minorHAnsi" w:cstheme="minorHAnsi"/>
          <w:b/>
          <w:bCs/>
          <w:color w:val="000000"/>
          <w:sz w:val="22"/>
        </w:rPr>
        <w:t xml:space="preserve">it is anticipated that some stakeholders will be very happy for their story to be told.  </w:t>
      </w:r>
      <w:r w:rsidR="006169FC" w:rsidRPr="0076775F">
        <w:rPr>
          <w:rFonts w:asciiTheme="minorHAnsi" w:hAnsiTheme="minorHAnsi" w:cstheme="minorHAnsi"/>
          <w:b/>
          <w:bCs/>
          <w:color w:val="000000"/>
          <w:sz w:val="22"/>
        </w:rPr>
        <w:t>Part of the challenge of mutual recovery from this perspective will be for the research to create a forum (or many forums) where people who work in isolation can engage with like-minded others (artist to artist, practitioner to practitioner, and practitioner and artist).</w:t>
      </w:r>
      <w:r>
        <w:rPr>
          <w:rFonts w:asciiTheme="minorHAnsi" w:hAnsiTheme="minorHAnsi" w:cstheme="minorHAnsi"/>
          <w:b/>
          <w:bCs/>
          <w:color w:val="000000"/>
          <w:sz w:val="22"/>
        </w:rPr>
        <w:t xml:space="preserve">  </w:t>
      </w:r>
      <w:r w:rsidR="006169FC" w:rsidRPr="006169FC">
        <w:rPr>
          <w:rFonts w:asciiTheme="minorHAnsi" w:hAnsiTheme="minorHAnsi" w:cstheme="minorHAnsi"/>
          <w:b/>
          <w:bCs/>
          <w:color w:val="000000"/>
          <w:sz w:val="22"/>
          <w:szCs w:val="22"/>
        </w:rPr>
        <w:t xml:space="preserve">The project will be resourced mainly for a post-doctoral research fellow, but there will be funds for holding meetings, network days, </w:t>
      </w:r>
      <w:proofErr w:type="gramStart"/>
      <w:r w:rsidR="006169FC" w:rsidRPr="006169FC">
        <w:rPr>
          <w:rFonts w:asciiTheme="minorHAnsi" w:hAnsiTheme="minorHAnsi" w:cstheme="minorHAnsi"/>
          <w:b/>
          <w:bCs/>
          <w:color w:val="000000"/>
          <w:sz w:val="22"/>
          <w:szCs w:val="22"/>
        </w:rPr>
        <w:t>focus</w:t>
      </w:r>
      <w:proofErr w:type="gramEnd"/>
      <w:r w:rsidR="006169FC" w:rsidRPr="006169FC">
        <w:rPr>
          <w:rFonts w:asciiTheme="minorHAnsi" w:hAnsiTheme="minorHAnsi" w:cstheme="minorHAnsi"/>
          <w:b/>
          <w:bCs/>
          <w:color w:val="000000"/>
          <w:sz w:val="22"/>
          <w:szCs w:val="22"/>
        </w:rPr>
        <w:t xml:space="preserve"> groups.  </w:t>
      </w:r>
    </w:p>
    <w:p w:rsidR="006169FC" w:rsidRDefault="006169FC" w:rsidP="00000280">
      <w:pPr>
        <w:rPr>
          <w:rFonts w:asciiTheme="minorHAnsi" w:hAnsiTheme="minorHAnsi" w:cstheme="minorHAnsi"/>
          <w:b/>
          <w:bCs/>
          <w:color w:val="000000"/>
          <w:sz w:val="22"/>
          <w:szCs w:val="22"/>
        </w:rPr>
      </w:pPr>
    </w:p>
    <w:p w:rsidR="006169FC" w:rsidRDefault="006169FC" w:rsidP="00000280">
      <w:pPr>
        <w:rPr>
          <w:rFonts w:asciiTheme="minorHAnsi" w:hAnsiTheme="minorHAnsi" w:cstheme="minorHAnsi"/>
          <w:b/>
          <w:bCs/>
          <w:color w:val="000000"/>
          <w:sz w:val="22"/>
          <w:szCs w:val="22"/>
        </w:rPr>
      </w:pPr>
    </w:p>
    <w:p w:rsidR="005500C3" w:rsidRPr="008B1A54" w:rsidRDefault="005500C3" w:rsidP="00000280">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 </w:t>
      </w:r>
    </w:p>
    <w:p w:rsidR="00BB7401" w:rsidRPr="00B316CE" w:rsidRDefault="00BB7401" w:rsidP="00F93BA5">
      <w:pPr>
        <w:rPr>
          <w:rFonts w:asciiTheme="minorHAnsi" w:eastAsia="Times New Roman" w:hAnsiTheme="minorHAnsi" w:cstheme="minorHAnsi"/>
          <w:b/>
          <w:color w:val="000000"/>
        </w:rPr>
      </w:pPr>
      <w:r w:rsidRPr="00B316CE">
        <w:rPr>
          <w:rFonts w:asciiTheme="minorHAnsi" w:eastAsia="Times New Roman" w:hAnsiTheme="minorHAnsi" w:cstheme="minorHAnsi"/>
          <w:b/>
          <w:color w:val="000000"/>
        </w:rPr>
        <w:t>Background</w:t>
      </w:r>
    </w:p>
    <w:p w:rsidR="005314E9" w:rsidRPr="004B3CC7" w:rsidRDefault="00315BA5" w:rsidP="004B3CC7">
      <w:pPr>
        <w:jc w:val="both"/>
        <w:rPr>
          <w:rFonts w:asciiTheme="minorHAnsi" w:hAnsiTheme="minorHAnsi" w:cs="Courier New"/>
        </w:rPr>
      </w:pPr>
      <w:r w:rsidRPr="004B3CC7">
        <w:rPr>
          <w:rFonts w:asciiTheme="minorHAnsi" w:eastAsia="Times New Roman" w:hAnsiTheme="minorHAnsi" w:cstheme="minorHAnsi"/>
          <w:color w:val="000000"/>
        </w:rPr>
        <w:t xml:space="preserve">Practitioners who </w:t>
      </w:r>
      <w:r w:rsidR="00423E0D">
        <w:rPr>
          <w:rFonts w:asciiTheme="minorHAnsi" w:eastAsia="Times New Roman" w:hAnsiTheme="minorHAnsi" w:cstheme="minorHAnsi"/>
          <w:color w:val="000000"/>
        </w:rPr>
        <w:t xml:space="preserve">use </w:t>
      </w:r>
      <w:r w:rsidRPr="004B3CC7">
        <w:rPr>
          <w:rFonts w:asciiTheme="minorHAnsi" w:eastAsia="Times New Roman" w:hAnsiTheme="minorHAnsi" w:cstheme="minorHAnsi"/>
          <w:color w:val="000000"/>
        </w:rPr>
        <w:t>clay as a therapeutic medium have noted s</w:t>
      </w:r>
      <w:r w:rsidR="005D7281" w:rsidRPr="004B3CC7">
        <w:rPr>
          <w:rFonts w:asciiTheme="minorHAnsi" w:eastAsia="Times New Roman" w:hAnsiTheme="minorHAnsi" w:cstheme="minorHAnsi"/>
          <w:color w:val="000000"/>
        </w:rPr>
        <w:t xml:space="preserve">imilar </w:t>
      </w:r>
      <w:r w:rsidR="00423E0D">
        <w:rPr>
          <w:rFonts w:asciiTheme="minorHAnsi" w:eastAsia="Times New Roman" w:hAnsiTheme="minorHAnsi" w:cstheme="minorHAnsi"/>
          <w:color w:val="000000"/>
        </w:rPr>
        <w:t xml:space="preserve">helpful </w:t>
      </w:r>
      <w:r w:rsidR="005D7281" w:rsidRPr="004B3CC7">
        <w:rPr>
          <w:rFonts w:asciiTheme="minorHAnsi" w:eastAsia="Times New Roman" w:hAnsiTheme="minorHAnsi" w:cstheme="minorHAnsi"/>
          <w:color w:val="000000"/>
        </w:rPr>
        <w:t xml:space="preserve">effects </w:t>
      </w:r>
      <w:r w:rsidRPr="004B3CC7">
        <w:rPr>
          <w:rFonts w:asciiTheme="minorHAnsi" w:eastAsia="Times New Roman" w:hAnsiTheme="minorHAnsi" w:cstheme="minorHAnsi"/>
          <w:color w:val="000000"/>
        </w:rPr>
        <w:t xml:space="preserve">in the way </w:t>
      </w:r>
      <w:r w:rsidR="00423E0D">
        <w:rPr>
          <w:rFonts w:asciiTheme="minorHAnsi" w:eastAsia="Times New Roman" w:hAnsiTheme="minorHAnsi" w:cstheme="minorHAnsi"/>
          <w:color w:val="000000"/>
        </w:rPr>
        <w:t xml:space="preserve">in which </w:t>
      </w:r>
      <w:r w:rsidR="005D7281" w:rsidRPr="004B3CC7">
        <w:rPr>
          <w:rFonts w:asciiTheme="minorHAnsi" w:eastAsia="Times New Roman" w:hAnsiTheme="minorHAnsi" w:cstheme="minorHAnsi"/>
          <w:color w:val="000000"/>
        </w:rPr>
        <w:t>emotional expression</w:t>
      </w:r>
      <w:r w:rsidRPr="004B3CC7">
        <w:rPr>
          <w:rFonts w:asciiTheme="minorHAnsi" w:eastAsia="Times New Roman" w:hAnsiTheme="minorHAnsi" w:cstheme="minorHAnsi"/>
          <w:color w:val="000000"/>
        </w:rPr>
        <w:t xml:space="preserve"> </w:t>
      </w:r>
      <w:r w:rsidR="00423E0D">
        <w:rPr>
          <w:rFonts w:asciiTheme="minorHAnsi" w:eastAsia="Times New Roman" w:hAnsiTheme="minorHAnsi" w:cstheme="minorHAnsi"/>
          <w:color w:val="000000"/>
        </w:rPr>
        <w:t xml:space="preserve">appears to be enhanced by </w:t>
      </w:r>
      <w:r w:rsidRPr="004B3CC7">
        <w:rPr>
          <w:rFonts w:asciiTheme="minorHAnsi" w:eastAsia="Times New Roman" w:hAnsiTheme="minorHAnsi" w:cstheme="minorHAnsi"/>
          <w:color w:val="000000"/>
        </w:rPr>
        <w:t xml:space="preserve">the tactile experience of </w:t>
      </w:r>
      <w:r w:rsidR="00423E0D">
        <w:rPr>
          <w:rFonts w:asciiTheme="minorHAnsi" w:eastAsia="Times New Roman" w:hAnsiTheme="minorHAnsi" w:cstheme="minorHAnsi"/>
          <w:color w:val="000000"/>
        </w:rPr>
        <w:t xml:space="preserve">playing with clay </w:t>
      </w:r>
      <w:r w:rsidR="005D7281" w:rsidRPr="004B3CC7">
        <w:rPr>
          <w:rFonts w:asciiTheme="minorHAnsi" w:eastAsia="Times New Roman" w:hAnsiTheme="minorHAnsi" w:cstheme="minorHAnsi"/>
          <w:color w:val="000000"/>
        </w:rPr>
        <w:t>(</w:t>
      </w:r>
      <w:r w:rsidR="00CE424A" w:rsidRPr="004B3CC7">
        <w:rPr>
          <w:rFonts w:asciiTheme="minorHAnsi" w:eastAsia="Times New Roman" w:hAnsiTheme="minorHAnsi" w:cstheme="minorHAnsi"/>
          <w:color w:val="000000"/>
        </w:rPr>
        <w:t xml:space="preserve">Sherwood, 2004; </w:t>
      </w:r>
      <w:proofErr w:type="spellStart"/>
      <w:r w:rsidR="005D7281" w:rsidRPr="004B3CC7">
        <w:rPr>
          <w:rFonts w:asciiTheme="minorHAnsi" w:eastAsia="Times New Roman" w:hAnsiTheme="minorHAnsi" w:cstheme="minorHAnsi"/>
          <w:color w:val="000000"/>
        </w:rPr>
        <w:t>Sholt</w:t>
      </w:r>
      <w:proofErr w:type="spellEnd"/>
      <w:r w:rsidR="005D7281" w:rsidRPr="004B3CC7">
        <w:rPr>
          <w:rFonts w:asciiTheme="minorHAnsi" w:eastAsia="Times New Roman" w:hAnsiTheme="minorHAnsi" w:cstheme="minorHAnsi"/>
          <w:color w:val="000000"/>
        </w:rPr>
        <w:t xml:space="preserve"> &amp; </w:t>
      </w:r>
      <w:proofErr w:type="spellStart"/>
      <w:r w:rsidR="005D7281" w:rsidRPr="004B3CC7">
        <w:rPr>
          <w:rFonts w:asciiTheme="minorHAnsi" w:eastAsia="Times New Roman" w:hAnsiTheme="minorHAnsi" w:cstheme="minorHAnsi"/>
          <w:color w:val="000000"/>
        </w:rPr>
        <w:t>Gavron</w:t>
      </w:r>
      <w:proofErr w:type="spellEnd"/>
      <w:r w:rsidR="005D7281" w:rsidRPr="004B3CC7">
        <w:rPr>
          <w:rFonts w:asciiTheme="minorHAnsi" w:eastAsia="Times New Roman" w:hAnsiTheme="minorHAnsi" w:cstheme="minorHAnsi"/>
          <w:color w:val="000000"/>
        </w:rPr>
        <w:t xml:space="preserve">, 2006).  The </w:t>
      </w:r>
      <w:r w:rsidR="005314E9" w:rsidRPr="004B3CC7">
        <w:rPr>
          <w:rFonts w:asciiTheme="minorHAnsi" w:eastAsia="Times New Roman" w:hAnsiTheme="minorHAnsi" w:cstheme="minorHAnsi"/>
          <w:color w:val="000000"/>
        </w:rPr>
        <w:t xml:space="preserve">physical </w:t>
      </w:r>
      <w:r w:rsidR="005D7281" w:rsidRPr="004B3CC7">
        <w:rPr>
          <w:rFonts w:asciiTheme="minorHAnsi" w:eastAsia="Times New Roman" w:hAnsiTheme="minorHAnsi" w:cstheme="minorHAnsi"/>
          <w:color w:val="000000"/>
        </w:rPr>
        <w:t>qualities of clay</w:t>
      </w:r>
      <w:r w:rsidR="00423E0D">
        <w:rPr>
          <w:rFonts w:asciiTheme="minorHAnsi" w:eastAsia="Times New Roman" w:hAnsiTheme="minorHAnsi" w:cstheme="minorHAnsi"/>
          <w:color w:val="000000"/>
        </w:rPr>
        <w:t>,</w:t>
      </w:r>
      <w:r w:rsidR="005D7281" w:rsidRPr="004B3CC7">
        <w:rPr>
          <w:rFonts w:asciiTheme="minorHAnsi" w:eastAsia="Times New Roman" w:hAnsiTheme="minorHAnsi" w:cstheme="minorHAnsi"/>
          <w:color w:val="000000"/>
        </w:rPr>
        <w:t xml:space="preserve"> </w:t>
      </w:r>
      <w:r w:rsidR="00423E0D">
        <w:rPr>
          <w:rFonts w:asciiTheme="minorHAnsi" w:eastAsia="Times New Roman" w:hAnsiTheme="minorHAnsi" w:cstheme="minorHAnsi"/>
          <w:color w:val="000000"/>
        </w:rPr>
        <w:t xml:space="preserve">the way in which it can be subject to </w:t>
      </w:r>
      <w:r w:rsidR="00423E0D" w:rsidRPr="004B3CC7">
        <w:rPr>
          <w:rFonts w:asciiTheme="minorHAnsi" w:hAnsiTheme="minorHAnsi"/>
        </w:rPr>
        <w:t>pushing, pulling, banging, bending and moulding</w:t>
      </w:r>
      <w:r w:rsidR="00423E0D">
        <w:rPr>
          <w:rFonts w:asciiTheme="minorHAnsi" w:hAnsiTheme="minorHAnsi"/>
        </w:rPr>
        <w:t xml:space="preserve">, appears to engender the type of creative milieu which </w:t>
      </w:r>
      <w:r w:rsidR="00423E0D">
        <w:rPr>
          <w:rFonts w:asciiTheme="minorHAnsi" w:eastAsia="Times New Roman" w:hAnsiTheme="minorHAnsi" w:cstheme="minorHAnsi"/>
          <w:color w:val="000000"/>
        </w:rPr>
        <w:t xml:space="preserve">acts as an adjunct for talking therapy.  In other words, it seems to be the case that expressive </w:t>
      </w:r>
      <w:r w:rsidR="0073080A">
        <w:rPr>
          <w:rFonts w:asciiTheme="minorHAnsi" w:eastAsia="Times New Roman" w:hAnsiTheme="minorHAnsi" w:cstheme="minorHAnsi"/>
          <w:color w:val="000000"/>
        </w:rPr>
        <w:t xml:space="preserve">play with </w:t>
      </w:r>
      <w:r w:rsidR="00423E0D">
        <w:rPr>
          <w:rFonts w:asciiTheme="minorHAnsi" w:eastAsia="Times New Roman" w:hAnsiTheme="minorHAnsi" w:cstheme="minorHAnsi"/>
          <w:color w:val="000000"/>
        </w:rPr>
        <w:t>clay</w:t>
      </w:r>
      <w:r w:rsidR="00C01346" w:rsidRPr="00244C4C">
        <w:rPr>
          <w:rFonts w:asciiTheme="minorHAnsi" w:eastAsia="Times New Roman" w:hAnsiTheme="minorHAnsi" w:cstheme="minorHAnsi"/>
          <w:color w:val="000000"/>
        </w:rPr>
        <w:t>,</w:t>
      </w:r>
      <w:r w:rsidR="00423E0D" w:rsidRPr="00244C4C">
        <w:rPr>
          <w:rFonts w:asciiTheme="minorHAnsi" w:eastAsia="Times New Roman" w:hAnsiTheme="minorHAnsi" w:cstheme="minorHAnsi"/>
          <w:color w:val="000000"/>
        </w:rPr>
        <w:t xml:space="preserve"> </w:t>
      </w:r>
      <w:r w:rsidR="00C01346" w:rsidRPr="00244C4C">
        <w:rPr>
          <w:rFonts w:asciiTheme="minorHAnsi" w:eastAsia="Times New Roman" w:hAnsiTheme="minorHAnsi" w:cstheme="minorHAnsi"/>
          <w:color w:val="000000"/>
        </w:rPr>
        <w:t>using</w:t>
      </w:r>
      <w:r w:rsidR="00423E0D">
        <w:rPr>
          <w:rFonts w:asciiTheme="minorHAnsi" w:eastAsia="Times New Roman" w:hAnsiTheme="minorHAnsi" w:cstheme="minorHAnsi"/>
          <w:color w:val="000000"/>
        </w:rPr>
        <w:t xml:space="preserve"> hands, makes it easier to put voice to feelings.  </w:t>
      </w:r>
      <w:r w:rsidR="005314E9" w:rsidRPr="004B3CC7">
        <w:rPr>
          <w:rFonts w:asciiTheme="minorHAnsi" w:hAnsiTheme="minorHAnsi"/>
        </w:rPr>
        <w:t xml:space="preserve">At the University of Nottingham, with </w:t>
      </w:r>
      <w:r w:rsidR="0073080A">
        <w:rPr>
          <w:rFonts w:asciiTheme="minorHAnsi" w:hAnsiTheme="minorHAnsi"/>
        </w:rPr>
        <w:t xml:space="preserve">grant support of </w:t>
      </w:r>
      <w:r w:rsidR="005314E9" w:rsidRPr="004B3CC7">
        <w:rPr>
          <w:rFonts w:asciiTheme="minorHAnsi" w:hAnsiTheme="minorHAnsi"/>
        </w:rPr>
        <w:t xml:space="preserve">£25,000 from the University, a project team </w:t>
      </w:r>
      <w:r w:rsidR="00184D01">
        <w:rPr>
          <w:rFonts w:asciiTheme="minorHAnsi" w:hAnsiTheme="minorHAnsi"/>
        </w:rPr>
        <w:t>initially built</w:t>
      </w:r>
      <w:r w:rsidR="005314E9" w:rsidRPr="004B3CC7">
        <w:rPr>
          <w:rFonts w:asciiTheme="minorHAnsi" w:hAnsiTheme="minorHAnsi"/>
        </w:rPr>
        <w:t xml:space="preserve"> a bridge between art, therapy</w:t>
      </w:r>
      <w:r w:rsidR="00C01346" w:rsidRPr="00244C4C">
        <w:rPr>
          <w:rFonts w:asciiTheme="minorHAnsi" w:hAnsiTheme="minorHAnsi"/>
        </w:rPr>
        <w:t>,</w:t>
      </w:r>
      <w:r w:rsidR="005314E9" w:rsidRPr="004B3CC7">
        <w:rPr>
          <w:rFonts w:asciiTheme="minorHAnsi" w:hAnsiTheme="minorHAnsi"/>
        </w:rPr>
        <w:t xml:space="preserve"> and psychological science interrogat</w:t>
      </w:r>
      <w:r w:rsidR="0073080A">
        <w:rPr>
          <w:rFonts w:asciiTheme="minorHAnsi" w:hAnsiTheme="minorHAnsi"/>
        </w:rPr>
        <w:t xml:space="preserve">ing the nuanced </w:t>
      </w:r>
      <w:r w:rsidR="007B538C">
        <w:rPr>
          <w:rFonts w:asciiTheme="minorHAnsi" w:hAnsiTheme="minorHAnsi"/>
        </w:rPr>
        <w:t xml:space="preserve">psychological </w:t>
      </w:r>
      <w:r w:rsidR="0073080A">
        <w:rPr>
          <w:rFonts w:asciiTheme="minorHAnsi" w:hAnsiTheme="minorHAnsi"/>
        </w:rPr>
        <w:t>process</w:t>
      </w:r>
      <w:r w:rsidR="007B538C">
        <w:rPr>
          <w:rFonts w:asciiTheme="minorHAnsi" w:hAnsiTheme="minorHAnsi"/>
        </w:rPr>
        <w:t>es</w:t>
      </w:r>
      <w:r w:rsidR="0073080A">
        <w:rPr>
          <w:rFonts w:asciiTheme="minorHAnsi" w:hAnsiTheme="minorHAnsi"/>
        </w:rPr>
        <w:t xml:space="preserve"> of exactly </w:t>
      </w:r>
      <w:r w:rsidR="004B3CC7">
        <w:rPr>
          <w:rFonts w:asciiTheme="minorHAnsi" w:hAnsiTheme="minorHAnsi"/>
        </w:rPr>
        <w:t xml:space="preserve">how it is that clay </w:t>
      </w:r>
      <w:r w:rsidR="0073080A">
        <w:rPr>
          <w:rFonts w:asciiTheme="minorHAnsi" w:hAnsiTheme="minorHAnsi"/>
        </w:rPr>
        <w:t xml:space="preserve">appears </w:t>
      </w:r>
      <w:r w:rsidR="004B3CC7">
        <w:rPr>
          <w:rFonts w:asciiTheme="minorHAnsi" w:hAnsiTheme="minorHAnsi"/>
        </w:rPr>
        <w:t xml:space="preserve">effective as a </w:t>
      </w:r>
      <w:r w:rsidR="005314E9" w:rsidRPr="004B3CC7">
        <w:rPr>
          <w:rFonts w:asciiTheme="minorHAnsi" w:hAnsiTheme="minorHAnsi"/>
        </w:rPr>
        <w:t xml:space="preserve">therapeutic </w:t>
      </w:r>
      <w:r w:rsidR="004B3CC7">
        <w:rPr>
          <w:rFonts w:asciiTheme="minorHAnsi" w:hAnsiTheme="minorHAnsi"/>
        </w:rPr>
        <w:t xml:space="preserve">tool </w:t>
      </w:r>
      <w:r w:rsidR="005314E9" w:rsidRPr="004B3CC7">
        <w:rPr>
          <w:rFonts w:asciiTheme="minorHAnsi" w:hAnsiTheme="minorHAnsi"/>
        </w:rPr>
        <w:t xml:space="preserve">(see </w:t>
      </w:r>
      <w:hyperlink r:id="rId8" w:history="1">
        <w:r w:rsidR="005314E9" w:rsidRPr="004B3CC7">
          <w:rPr>
            <w:rStyle w:val="Hyperlink"/>
            <w:rFonts w:asciiTheme="minorHAnsi" w:hAnsiTheme="minorHAnsi"/>
          </w:rPr>
          <w:t>www.claytransformations.info</w:t>
        </w:r>
      </w:hyperlink>
      <w:r w:rsidR="005314E9" w:rsidRPr="004B3CC7">
        <w:rPr>
          <w:rFonts w:asciiTheme="minorHAnsi" w:hAnsiTheme="minorHAnsi"/>
        </w:rPr>
        <w:t>).  The project brought together</w:t>
      </w:r>
      <w:r w:rsidR="00244C4C">
        <w:rPr>
          <w:rFonts w:asciiTheme="minorHAnsi" w:hAnsiTheme="minorHAnsi"/>
        </w:rPr>
        <w:t xml:space="preserve"> practitioners</w:t>
      </w:r>
      <w:r w:rsidR="005314E9" w:rsidRPr="004B3CC7">
        <w:rPr>
          <w:rFonts w:asciiTheme="minorHAnsi" w:hAnsiTheme="minorHAnsi"/>
        </w:rPr>
        <w:t xml:space="preserve"> </w:t>
      </w:r>
      <w:r w:rsidR="00244C4C">
        <w:rPr>
          <w:rFonts w:asciiTheme="minorHAnsi" w:hAnsiTheme="minorHAnsi"/>
        </w:rPr>
        <w:t>who use</w:t>
      </w:r>
      <w:r w:rsidR="00184D01">
        <w:rPr>
          <w:rFonts w:asciiTheme="minorHAnsi" w:hAnsiTheme="minorHAnsi"/>
        </w:rPr>
        <w:t>d</w:t>
      </w:r>
      <w:r w:rsidR="00244C4C">
        <w:rPr>
          <w:rFonts w:asciiTheme="minorHAnsi" w:hAnsiTheme="minorHAnsi"/>
        </w:rPr>
        <w:t xml:space="preserve"> clay in their practice, </w:t>
      </w:r>
      <w:r w:rsidR="005314E9" w:rsidRPr="004B3CC7">
        <w:rPr>
          <w:rFonts w:asciiTheme="minorHAnsi" w:hAnsiTheme="minorHAnsi"/>
        </w:rPr>
        <w:t xml:space="preserve">artists and clients, alongside </w:t>
      </w:r>
      <w:r w:rsidR="0073080A">
        <w:rPr>
          <w:rFonts w:asciiTheme="minorHAnsi" w:hAnsiTheme="minorHAnsi"/>
        </w:rPr>
        <w:t xml:space="preserve">research </w:t>
      </w:r>
      <w:r w:rsidR="005314E9" w:rsidRPr="004B3CC7">
        <w:rPr>
          <w:rFonts w:asciiTheme="minorHAnsi" w:hAnsiTheme="minorHAnsi"/>
        </w:rPr>
        <w:t xml:space="preserve">psychologists who </w:t>
      </w:r>
      <w:r w:rsidR="00184D01">
        <w:rPr>
          <w:rFonts w:asciiTheme="minorHAnsi" w:hAnsiTheme="minorHAnsi"/>
        </w:rPr>
        <w:t>undertoo</w:t>
      </w:r>
      <w:r w:rsidR="005314E9" w:rsidRPr="004B3CC7">
        <w:rPr>
          <w:rFonts w:asciiTheme="minorHAnsi" w:hAnsiTheme="minorHAnsi"/>
        </w:rPr>
        <w:t>k</w:t>
      </w:r>
      <w:r w:rsidR="0073080A">
        <w:rPr>
          <w:rFonts w:asciiTheme="minorHAnsi" w:hAnsiTheme="minorHAnsi"/>
        </w:rPr>
        <w:t xml:space="preserve"> empirical laboratory experiments examining in fine detail some of the cognitive and emotional processes</w:t>
      </w:r>
      <w:r w:rsidR="007B538C">
        <w:rPr>
          <w:rFonts w:asciiTheme="minorHAnsi" w:hAnsiTheme="minorHAnsi"/>
        </w:rPr>
        <w:t xml:space="preserve"> operant in therapeutic engagement</w:t>
      </w:r>
      <w:r w:rsidR="005314E9" w:rsidRPr="004B3CC7">
        <w:rPr>
          <w:rFonts w:asciiTheme="minorHAnsi" w:hAnsiTheme="minorHAnsi"/>
        </w:rPr>
        <w:t xml:space="preserve">.        </w:t>
      </w:r>
    </w:p>
    <w:p w:rsidR="007B538C" w:rsidRDefault="005314E9" w:rsidP="007B538C">
      <w:pPr>
        <w:ind w:firstLine="720"/>
        <w:jc w:val="both"/>
        <w:rPr>
          <w:rFonts w:asciiTheme="minorHAnsi" w:eastAsia="Times New Roman" w:hAnsiTheme="minorHAnsi" w:cs="Tahoma"/>
          <w:color w:val="000000"/>
          <w:lang w:val="en-US"/>
        </w:rPr>
      </w:pPr>
      <w:r w:rsidRPr="004B3CC7">
        <w:rPr>
          <w:rFonts w:asciiTheme="minorHAnsi" w:hAnsiTheme="minorHAnsi"/>
        </w:rPr>
        <w:t xml:space="preserve">A key hypothesis </w:t>
      </w:r>
      <w:r w:rsidR="0073080A">
        <w:rPr>
          <w:rFonts w:asciiTheme="minorHAnsi" w:hAnsiTheme="minorHAnsi"/>
        </w:rPr>
        <w:t xml:space="preserve">emerging from </w:t>
      </w:r>
      <w:r w:rsidRPr="004B3CC7">
        <w:rPr>
          <w:rFonts w:asciiTheme="minorHAnsi" w:hAnsiTheme="minorHAnsi"/>
        </w:rPr>
        <w:t xml:space="preserve">the </w:t>
      </w:r>
      <w:r w:rsidR="0073080A">
        <w:rPr>
          <w:rFonts w:asciiTheme="minorHAnsi" w:hAnsiTheme="minorHAnsi"/>
        </w:rPr>
        <w:t xml:space="preserve">Clay Transformations </w:t>
      </w:r>
      <w:r w:rsidRPr="004B3CC7">
        <w:rPr>
          <w:rFonts w:asciiTheme="minorHAnsi" w:hAnsiTheme="minorHAnsi"/>
        </w:rPr>
        <w:t>project is that clay sculpting somehow begins to diminish other inhibiting psychological faculties</w:t>
      </w:r>
      <w:r w:rsidR="007B538C">
        <w:rPr>
          <w:rFonts w:asciiTheme="minorHAnsi" w:hAnsiTheme="minorHAnsi"/>
        </w:rPr>
        <w:t>. I</w:t>
      </w:r>
      <w:r w:rsidRPr="004B3CC7">
        <w:rPr>
          <w:rFonts w:asciiTheme="minorHAnsi" w:hAnsiTheme="minorHAnsi"/>
        </w:rPr>
        <w:t xml:space="preserve">n other words absorption in </w:t>
      </w:r>
      <w:r w:rsidR="0073080A">
        <w:rPr>
          <w:rFonts w:asciiTheme="minorHAnsi" w:hAnsiTheme="minorHAnsi"/>
        </w:rPr>
        <w:t xml:space="preserve">the </w:t>
      </w:r>
      <w:r w:rsidRPr="004B3CC7">
        <w:rPr>
          <w:rFonts w:asciiTheme="minorHAnsi" w:hAnsiTheme="minorHAnsi"/>
        </w:rPr>
        <w:t xml:space="preserve">task </w:t>
      </w:r>
      <w:r w:rsidR="0073080A">
        <w:rPr>
          <w:rFonts w:asciiTheme="minorHAnsi" w:hAnsiTheme="minorHAnsi"/>
        </w:rPr>
        <w:t xml:space="preserve">of </w:t>
      </w:r>
      <w:r w:rsidR="0073080A">
        <w:rPr>
          <w:rFonts w:asciiTheme="minorHAnsi" w:hAnsiTheme="minorHAnsi"/>
        </w:rPr>
        <w:lastRenderedPageBreak/>
        <w:t xml:space="preserve">sculpting </w:t>
      </w:r>
      <w:r w:rsidRPr="004B3CC7">
        <w:rPr>
          <w:rFonts w:asciiTheme="minorHAnsi" w:hAnsiTheme="minorHAnsi"/>
        </w:rPr>
        <w:t xml:space="preserve">appears to be beneficial when it comes to emotional expression.  </w:t>
      </w:r>
      <w:r w:rsidR="00184D01">
        <w:rPr>
          <w:rFonts w:asciiTheme="minorHAnsi" w:hAnsiTheme="minorHAnsi"/>
        </w:rPr>
        <w:t>Working with c</w:t>
      </w:r>
      <w:r w:rsidRPr="004B3CC7">
        <w:rPr>
          <w:rFonts w:asciiTheme="minorHAnsi" w:hAnsiTheme="minorHAnsi"/>
        </w:rPr>
        <w:t xml:space="preserve">lay </w:t>
      </w:r>
      <w:r w:rsidR="00184D01">
        <w:rPr>
          <w:rFonts w:asciiTheme="minorHAnsi" w:hAnsiTheme="minorHAnsi"/>
        </w:rPr>
        <w:t xml:space="preserve">in therapy </w:t>
      </w:r>
      <w:r w:rsidRPr="004B3CC7">
        <w:rPr>
          <w:rFonts w:asciiTheme="minorHAnsi" w:hAnsiTheme="minorHAnsi"/>
        </w:rPr>
        <w:t xml:space="preserve">seems to offer a forum for the reflective narration of life experiences which are otherwise not so easily accessed by </w:t>
      </w:r>
      <w:r w:rsidR="007B538C">
        <w:rPr>
          <w:rFonts w:asciiTheme="minorHAnsi" w:hAnsiTheme="minorHAnsi"/>
        </w:rPr>
        <w:t xml:space="preserve">the </w:t>
      </w:r>
      <w:r w:rsidRPr="004B3CC7">
        <w:rPr>
          <w:rFonts w:asciiTheme="minorHAnsi" w:hAnsiTheme="minorHAnsi"/>
        </w:rPr>
        <w:t xml:space="preserve">ordinary </w:t>
      </w:r>
      <w:r w:rsidR="007B538C">
        <w:rPr>
          <w:rFonts w:asciiTheme="minorHAnsi" w:hAnsiTheme="minorHAnsi"/>
        </w:rPr>
        <w:t>procedure</w:t>
      </w:r>
      <w:r w:rsidR="00184D01">
        <w:rPr>
          <w:rFonts w:asciiTheme="minorHAnsi" w:hAnsiTheme="minorHAnsi"/>
        </w:rPr>
        <w:t>s</w:t>
      </w:r>
      <w:r w:rsidR="007B538C">
        <w:rPr>
          <w:rFonts w:asciiTheme="minorHAnsi" w:hAnsiTheme="minorHAnsi"/>
        </w:rPr>
        <w:t xml:space="preserve"> of </w:t>
      </w:r>
      <w:r w:rsidRPr="004B3CC7">
        <w:rPr>
          <w:rFonts w:asciiTheme="minorHAnsi" w:hAnsiTheme="minorHAnsi"/>
        </w:rPr>
        <w:t>talking therap</w:t>
      </w:r>
      <w:r w:rsidR="007B538C">
        <w:rPr>
          <w:rFonts w:asciiTheme="minorHAnsi" w:hAnsiTheme="minorHAnsi"/>
        </w:rPr>
        <w:t>y.</w:t>
      </w:r>
      <w:r w:rsidR="004B3CC7">
        <w:rPr>
          <w:rFonts w:asciiTheme="minorHAnsi" w:hAnsiTheme="minorHAnsi"/>
        </w:rPr>
        <w:t xml:space="preserve">  </w:t>
      </w:r>
      <w:r w:rsidRPr="004B3CC7">
        <w:rPr>
          <w:rFonts w:asciiTheme="minorHAnsi" w:hAnsiTheme="minorHAnsi"/>
        </w:rPr>
        <w:t xml:space="preserve">It </w:t>
      </w:r>
      <w:r w:rsidR="004B3CC7">
        <w:rPr>
          <w:rFonts w:asciiTheme="minorHAnsi" w:hAnsiTheme="minorHAnsi"/>
        </w:rPr>
        <w:t xml:space="preserve">would appear that </w:t>
      </w:r>
      <w:r w:rsidR="0073080A">
        <w:rPr>
          <w:rFonts w:asciiTheme="minorHAnsi" w:hAnsiTheme="minorHAnsi"/>
        </w:rPr>
        <w:t>the three dimensional quality</w:t>
      </w:r>
      <w:r w:rsidRPr="004B3CC7">
        <w:rPr>
          <w:rFonts w:asciiTheme="minorHAnsi" w:hAnsiTheme="minorHAnsi"/>
        </w:rPr>
        <w:t xml:space="preserve"> of </w:t>
      </w:r>
      <w:r w:rsidR="004B3CC7">
        <w:rPr>
          <w:rFonts w:asciiTheme="minorHAnsi" w:hAnsiTheme="minorHAnsi"/>
        </w:rPr>
        <w:t xml:space="preserve">working with </w:t>
      </w:r>
      <w:r w:rsidRPr="004B3CC7">
        <w:rPr>
          <w:rFonts w:asciiTheme="minorHAnsi" w:hAnsiTheme="minorHAnsi"/>
        </w:rPr>
        <w:t xml:space="preserve">clay </w:t>
      </w:r>
      <w:r w:rsidR="0073080A">
        <w:rPr>
          <w:rFonts w:asciiTheme="minorHAnsi" w:hAnsiTheme="minorHAnsi"/>
        </w:rPr>
        <w:t xml:space="preserve">has a profound effect on </w:t>
      </w:r>
      <w:r w:rsidR="007B538C">
        <w:rPr>
          <w:rFonts w:asciiTheme="minorHAnsi" w:hAnsiTheme="minorHAnsi"/>
        </w:rPr>
        <w:t xml:space="preserve">task </w:t>
      </w:r>
      <w:r w:rsidR="0073080A">
        <w:rPr>
          <w:rFonts w:asciiTheme="minorHAnsi" w:hAnsiTheme="minorHAnsi"/>
        </w:rPr>
        <w:t>absorption</w:t>
      </w:r>
      <w:r w:rsidR="00184D01">
        <w:rPr>
          <w:rFonts w:asciiTheme="minorHAnsi" w:hAnsiTheme="minorHAnsi"/>
        </w:rPr>
        <w:t xml:space="preserve"> and therapy</w:t>
      </w:r>
      <w:r w:rsidR="00C01346">
        <w:rPr>
          <w:rFonts w:asciiTheme="minorHAnsi" w:hAnsiTheme="minorHAnsi"/>
        </w:rPr>
        <w:t>,</w:t>
      </w:r>
      <w:r w:rsidR="00184D01">
        <w:rPr>
          <w:rFonts w:asciiTheme="minorHAnsi" w:hAnsiTheme="minorHAnsi"/>
        </w:rPr>
        <w:t xml:space="preserve"> </w:t>
      </w:r>
      <w:r w:rsidR="00184D01">
        <w:rPr>
          <w:rFonts w:asciiTheme="minorHAnsi" w:eastAsia="Times New Roman" w:hAnsiTheme="minorHAnsi" w:cs="Tahoma"/>
          <w:color w:val="000000"/>
          <w:lang w:val="en-US"/>
        </w:rPr>
        <w:t xml:space="preserve">the </w:t>
      </w:r>
      <w:r w:rsidR="00184D01" w:rsidRPr="004B3CC7">
        <w:rPr>
          <w:rFonts w:asciiTheme="minorHAnsi" w:eastAsia="Times New Roman" w:hAnsiTheme="minorHAnsi" w:cs="Tahoma"/>
          <w:color w:val="000000"/>
          <w:lang w:val="en-US"/>
        </w:rPr>
        <w:t xml:space="preserve">flux between </w:t>
      </w:r>
      <w:r w:rsidR="00184D01">
        <w:rPr>
          <w:rFonts w:asciiTheme="minorHAnsi" w:eastAsia="Times New Roman" w:hAnsiTheme="minorHAnsi" w:cs="Tahoma"/>
          <w:color w:val="000000"/>
          <w:lang w:val="en-US"/>
        </w:rPr>
        <w:t xml:space="preserve">a </w:t>
      </w:r>
      <w:r w:rsidR="00184D01" w:rsidRPr="004B3CC7">
        <w:rPr>
          <w:rFonts w:asciiTheme="minorHAnsi" w:eastAsia="Times New Roman" w:hAnsiTheme="minorHAnsi" w:cs="Tahoma"/>
          <w:color w:val="000000"/>
          <w:lang w:val="en-US"/>
        </w:rPr>
        <w:t xml:space="preserve">depth of emotional engagement and the immersive state of mind which is </w:t>
      </w:r>
      <w:r w:rsidR="00EB15E4">
        <w:rPr>
          <w:rFonts w:asciiTheme="minorHAnsi" w:eastAsia="Times New Roman" w:hAnsiTheme="minorHAnsi" w:cs="Tahoma"/>
          <w:color w:val="000000"/>
          <w:lang w:val="en-US"/>
        </w:rPr>
        <w:t>occurs when participants</w:t>
      </w:r>
      <w:r w:rsidR="00184D01" w:rsidRPr="004B3CC7">
        <w:rPr>
          <w:rFonts w:asciiTheme="minorHAnsi" w:eastAsia="Times New Roman" w:hAnsiTheme="minorHAnsi" w:cs="Tahoma"/>
          <w:color w:val="000000"/>
          <w:lang w:val="en-US"/>
        </w:rPr>
        <w:t xml:space="preserve"> play with clay</w:t>
      </w:r>
      <w:r w:rsidR="00184D01">
        <w:rPr>
          <w:rFonts w:asciiTheme="minorHAnsi" w:eastAsia="Times New Roman" w:hAnsiTheme="minorHAnsi" w:cs="Tahoma"/>
          <w:color w:val="000000"/>
          <w:lang w:val="en-US"/>
        </w:rPr>
        <w:t xml:space="preserve">.  In order to capture the essence of this emotional immersion </w:t>
      </w:r>
      <w:r w:rsidR="00EB15E4">
        <w:rPr>
          <w:rFonts w:asciiTheme="minorHAnsi" w:eastAsia="Times New Roman" w:hAnsiTheme="minorHAnsi" w:cs="Tahoma"/>
          <w:color w:val="000000"/>
          <w:lang w:val="en-US"/>
        </w:rPr>
        <w:t xml:space="preserve">in task, </w:t>
      </w:r>
      <w:r w:rsidR="00184D01">
        <w:rPr>
          <w:rFonts w:asciiTheme="minorHAnsi" w:eastAsia="Times New Roman" w:hAnsiTheme="minorHAnsi" w:cs="Tahoma"/>
          <w:color w:val="000000"/>
          <w:lang w:val="en-US"/>
        </w:rPr>
        <w:t xml:space="preserve">we </w:t>
      </w:r>
      <w:r w:rsidR="00184D01">
        <w:rPr>
          <w:rFonts w:asciiTheme="minorHAnsi" w:hAnsiTheme="minorHAnsi"/>
        </w:rPr>
        <w:t xml:space="preserve">coined the </w:t>
      </w:r>
      <w:r w:rsidR="0073080A" w:rsidRPr="004B3CC7">
        <w:rPr>
          <w:rFonts w:asciiTheme="minorHAnsi" w:eastAsia="Times New Roman" w:hAnsiTheme="minorHAnsi" w:cs="Tahoma"/>
          <w:color w:val="000000"/>
          <w:lang w:val="en-US"/>
        </w:rPr>
        <w:t>term</w:t>
      </w:r>
      <w:r w:rsidR="007B538C">
        <w:rPr>
          <w:rFonts w:asciiTheme="minorHAnsi" w:eastAsia="Times New Roman" w:hAnsiTheme="minorHAnsi" w:cs="Tahoma"/>
          <w:color w:val="000000"/>
          <w:lang w:val="en-US"/>
        </w:rPr>
        <w:t>;</w:t>
      </w:r>
      <w:r w:rsidR="0073080A" w:rsidRPr="004B3CC7">
        <w:rPr>
          <w:rFonts w:asciiTheme="minorHAnsi" w:eastAsia="Times New Roman" w:hAnsiTheme="minorHAnsi" w:cs="Tahoma"/>
          <w:color w:val="000000"/>
          <w:lang w:val="en-US"/>
        </w:rPr>
        <w:t xml:space="preserve"> ‘</w:t>
      </w:r>
      <w:proofErr w:type="spellStart"/>
      <w:r w:rsidR="0073080A" w:rsidRPr="004B3CC7">
        <w:rPr>
          <w:rFonts w:asciiTheme="minorHAnsi" w:eastAsia="Times New Roman" w:hAnsiTheme="minorHAnsi" w:cs="Tahoma"/>
          <w:color w:val="000000"/>
          <w:lang w:val="en-US"/>
        </w:rPr>
        <w:t>immersional</w:t>
      </w:r>
      <w:proofErr w:type="spellEnd"/>
      <w:r w:rsidR="0073080A" w:rsidRPr="004B3CC7">
        <w:rPr>
          <w:rFonts w:asciiTheme="minorHAnsi" w:eastAsia="Times New Roman" w:hAnsiTheme="minorHAnsi" w:cs="Tahoma"/>
          <w:color w:val="000000"/>
          <w:lang w:val="en-US"/>
        </w:rPr>
        <w:t>’</w:t>
      </w:r>
      <w:r w:rsidR="00184D01">
        <w:rPr>
          <w:rFonts w:asciiTheme="minorHAnsi" w:eastAsia="Times New Roman" w:hAnsiTheme="minorHAnsi" w:cs="Tahoma"/>
          <w:color w:val="000000"/>
          <w:lang w:val="en-US"/>
        </w:rPr>
        <w:t xml:space="preserve"> as a descriptor of the state of mind is characteristic </w:t>
      </w:r>
      <w:r w:rsidR="00EB15E4">
        <w:rPr>
          <w:rFonts w:asciiTheme="minorHAnsi" w:eastAsia="Times New Roman" w:hAnsiTheme="minorHAnsi" w:cs="Tahoma"/>
          <w:color w:val="000000"/>
          <w:lang w:val="en-US"/>
        </w:rPr>
        <w:t xml:space="preserve">in clay sculpting.  The </w:t>
      </w:r>
      <w:proofErr w:type="spellStart"/>
      <w:r w:rsidR="00EB15E4">
        <w:rPr>
          <w:rFonts w:asciiTheme="minorHAnsi" w:eastAsia="Times New Roman" w:hAnsiTheme="minorHAnsi" w:cs="Tahoma"/>
          <w:color w:val="000000"/>
          <w:lang w:val="en-US"/>
        </w:rPr>
        <w:t>immersional</w:t>
      </w:r>
      <w:proofErr w:type="spellEnd"/>
      <w:r w:rsidR="00EB15E4">
        <w:rPr>
          <w:rFonts w:asciiTheme="minorHAnsi" w:eastAsia="Times New Roman" w:hAnsiTheme="minorHAnsi" w:cs="Tahoma"/>
          <w:color w:val="000000"/>
          <w:lang w:val="en-US"/>
        </w:rPr>
        <w:t xml:space="preserve"> quality is both a state of mind, and a sensual tactile experience of pressing into the clay to create an internal dimension that might be describe as a containing space.</w:t>
      </w:r>
      <w:r w:rsidR="0073080A">
        <w:rPr>
          <w:rFonts w:asciiTheme="minorHAnsi" w:eastAsia="Times New Roman" w:hAnsiTheme="minorHAnsi" w:cs="Tahoma"/>
          <w:color w:val="000000"/>
          <w:lang w:val="en-US"/>
        </w:rPr>
        <w:t xml:space="preserve">  </w:t>
      </w:r>
    </w:p>
    <w:p w:rsidR="005314E9" w:rsidRPr="004B3CC7" w:rsidRDefault="00EB15E4" w:rsidP="007B538C">
      <w:pPr>
        <w:ind w:firstLine="567"/>
        <w:jc w:val="both"/>
        <w:rPr>
          <w:rFonts w:asciiTheme="minorHAnsi" w:hAnsiTheme="minorHAnsi" w:cs="Tahoma"/>
          <w:color w:val="000000"/>
        </w:rPr>
      </w:pPr>
      <w:r>
        <w:rPr>
          <w:rFonts w:asciiTheme="minorHAnsi" w:hAnsiTheme="minorHAnsi"/>
        </w:rPr>
        <w:t>With this dimensional depth, we might say that cla</w:t>
      </w:r>
      <w:r w:rsidR="004B3CC7">
        <w:rPr>
          <w:rFonts w:asciiTheme="minorHAnsi" w:hAnsiTheme="minorHAnsi"/>
        </w:rPr>
        <w:t xml:space="preserve">y </w:t>
      </w:r>
      <w:r>
        <w:rPr>
          <w:rFonts w:asciiTheme="minorHAnsi" w:hAnsiTheme="minorHAnsi"/>
        </w:rPr>
        <w:t xml:space="preserve">provides </w:t>
      </w:r>
      <w:r w:rsidR="005314E9" w:rsidRPr="004B3CC7">
        <w:rPr>
          <w:rFonts w:asciiTheme="minorHAnsi" w:hAnsiTheme="minorHAnsi"/>
        </w:rPr>
        <w:t xml:space="preserve">a sense of </w:t>
      </w:r>
      <w:r w:rsidR="0073080A">
        <w:rPr>
          <w:rFonts w:asciiTheme="minorHAnsi" w:hAnsiTheme="minorHAnsi"/>
        </w:rPr>
        <w:t xml:space="preserve">solid </w:t>
      </w:r>
      <w:r w:rsidR="005314E9" w:rsidRPr="004B3CC7">
        <w:rPr>
          <w:rFonts w:asciiTheme="minorHAnsi" w:hAnsiTheme="minorHAnsi"/>
        </w:rPr>
        <w:t>palpability</w:t>
      </w:r>
      <w:r w:rsidR="00C01346">
        <w:rPr>
          <w:rFonts w:asciiTheme="minorHAnsi" w:hAnsiTheme="minorHAnsi"/>
        </w:rPr>
        <w:t xml:space="preserve"> </w:t>
      </w:r>
      <w:r w:rsidR="0073080A">
        <w:rPr>
          <w:rFonts w:asciiTheme="minorHAnsi" w:hAnsiTheme="minorHAnsi"/>
        </w:rPr>
        <w:t>that surpass</w:t>
      </w:r>
      <w:r>
        <w:rPr>
          <w:rFonts w:asciiTheme="minorHAnsi" w:hAnsiTheme="minorHAnsi"/>
        </w:rPr>
        <w:t>es</w:t>
      </w:r>
      <w:r w:rsidR="005314E9" w:rsidRPr="004B3CC7">
        <w:rPr>
          <w:rFonts w:asciiTheme="minorHAnsi" w:hAnsiTheme="minorHAnsi"/>
        </w:rPr>
        <w:t xml:space="preserve"> the</w:t>
      </w:r>
      <w:r w:rsidR="00244C4C">
        <w:rPr>
          <w:rFonts w:asciiTheme="minorHAnsi" w:hAnsiTheme="minorHAnsi"/>
        </w:rPr>
        <w:t xml:space="preserve"> </w:t>
      </w:r>
      <w:r>
        <w:rPr>
          <w:rFonts w:asciiTheme="minorHAnsi" w:hAnsiTheme="minorHAnsi"/>
        </w:rPr>
        <w:t xml:space="preserve">ocular centric nature of </w:t>
      </w:r>
      <w:r w:rsidR="0073080A">
        <w:rPr>
          <w:rFonts w:asciiTheme="minorHAnsi" w:hAnsiTheme="minorHAnsi"/>
        </w:rPr>
        <w:t xml:space="preserve">two dimensional </w:t>
      </w:r>
      <w:r>
        <w:rPr>
          <w:rFonts w:asciiTheme="minorHAnsi" w:hAnsiTheme="minorHAnsi"/>
        </w:rPr>
        <w:t xml:space="preserve">expressive </w:t>
      </w:r>
      <w:r w:rsidR="005314E9" w:rsidRPr="004B3CC7">
        <w:rPr>
          <w:rFonts w:asciiTheme="minorHAnsi" w:hAnsiTheme="minorHAnsi"/>
        </w:rPr>
        <w:t>art forms</w:t>
      </w:r>
      <w:r>
        <w:rPr>
          <w:rFonts w:asciiTheme="minorHAnsi" w:hAnsiTheme="minorHAnsi"/>
        </w:rPr>
        <w:t xml:space="preserve"> (painting, drawing, </w:t>
      </w:r>
      <w:proofErr w:type="gramStart"/>
      <w:r>
        <w:rPr>
          <w:rFonts w:asciiTheme="minorHAnsi" w:hAnsiTheme="minorHAnsi"/>
        </w:rPr>
        <w:t>writing</w:t>
      </w:r>
      <w:proofErr w:type="gramEnd"/>
      <w:r>
        <w:rPr>
          <w:rFonts w:asciiTheme="minorHAnsi" w:hAnsiTheme="minorHAnsi"/>
        </w:rPr>
        <w:t>)</w:t>
      </w:r>
      <w:r w:rsidR="005314E9" w:rsidRPr="004B3CC7">
        <w:rPr>
          <w:rFonts w:asciiTheme="minorHAnsi" w:hAnsiTheme="minorHAnsi"/>
        </w:rPr>
        <w:t xml:space="preserve">. </w:t>
      </w:r>
      <w:r>
        <w:rPr>
          <w:rFonts w:asciiTheme="minorHAnsi" w:hAnsiTheme="minorHAnsi"/>
        </w:rPr>
        <w:t xml:space="preserve"> We noted that when working with clay with young clients, the solid mass of clay as material for </w:t>
      </w:r>
      <w:proofErr w:type="gramStart"/>
      <w:r>
        <w:rPr>
          <w:rFonts w:asciiTheme="minorHAnsi" w:hAnsiTheme="minorHAnsi"/>
        </w:rPr>
        <w:t>play,</w:t>
      </w:r>
      <w:proofErr w:type="gramEnd"/>
      <w:r>
        <w:rPr>
          <w:rFonts w:asciiTheme="minorHAnsi" w:hAnsiTheme="minorHAnsi"/>
        </w:rPr>
        <w:t xml:space="preserve"> might stand in distinction to the domination of computer game </w:t>
      </w:r>
      <w:proofErr w:type="spellStart"/>
      <w:r>
        <w:rPr>
          <w:rFonts w:asciiTheme="minorHAnsi" w:hAnsiTheme="minorHAnsi"/>
        </w:rPr>
        <w:t>pixilated</w:t>
      </w:r>
      <w:proofErr w:type="spellEnd"/>
      <w:r>
        <w:rPr>
          <w:rFonts w:asciiTheme="minorHAnsi" w:hAnsiTheme="minorHAnsi"/>
        </w:rPr>
        <w:t xml:space="preserve"> screen experience which is more and more commonplace in the lives of young people.  </w:t>
      </w:r>
      <w:r w:rsidR="005314E9" w:rsidRPr="004B3CC7">
        <w:rPr>
          <w:rFonts w:asciiTheme="minorHAnsi" w:hAnsiTheme="minorHAnsi" w:cs="Courier New"/>
        </w:rPr>
        <w:t xml:space="preserve">As </w:t>
      </w:r>
      <w:r w:rsidR="00F17124">
        <w:rPr>
          <w:rFonts w:asciiTheme="minorHAnsi" w:hAnsiTheme="minorHAnsi" w:cs="Tahoma"/>
          <w:color w:val="000000"/>
        </w:rPr>
        <w:t>Chris Staley (2008</w:t>
      </w:r>
      <w:r w:rsidR="005314E9" w:rsidRPr="004B3CC7">
        <w:rPr>
          <w:rFonts w:asciiTheme="minorHAnsi" w:hAnsiTheme="minorHAnsi" w:cs="Tahoma"/>
          <w:color w:val="000000"/>
        </w:rPr>
        <w:t xml:space="preserve">), Professor of Ceramics at Penn State University puts it: </w:t>
      </w:r>
    </w:p>
    <w:p w:rsidR="004B3CC7" w:rsidRDefault="004B3CC7" w:rsidP="004B3CC7">
      <w:pPr>
        <w:ind w:left="567" w:right="567"/>
        <w:jc w:val="both"/>
        <w:rPr>
          <w:rFonts w:asciiTheme="minorHAnsi" w:eastAsia="Times New Roman" w:hAnsiTheme="minorHAnsi" w:cs="Tahoma"/>
          <w:iCs/>
          <w:color w:val="000000"/>
          <w:sz w:val="20"/>
          <w:szCs w:val="20"/>
          <w:lang w:val="en-US"/>
        </w:rPr>
      </w:pPr>
    </w:p>
    <w:p w:rsidR="005314E9" w:rsidRPr="004B3CC7" w:rsidRDefault="00EB15E4" w:rsidP="004B3CC7">
      <w:pPr>
        <w:ind w:left="567" w:right="567"/>
        <w:jc w:val="both"/>
        <w:rPr>
          <w:rFonts w:asciiTheme="minorHAnsi" w:eastAsia="Times New Roman" w:hAnsiTheme="minorHAnsi" w:cs="Tahoma"/>
          <w:color w:val="000000"/>
          <w:sz w:val="20"/>
          <w:szCs w:val="20"/>
          <w:lang w:val="en-US"/>
        </w:rPr>
      </w:pPr>
      <w:r>
        <w:rPr>
          <w:rFonts w:asciiTheme="minorHAnsi" w:eastAsia="Times New Roman" w:hAnsiTheme="minorHAnsi" w:cs="Tahoma"/>
          <w:iCs/>
          <w:color w:val="000000"/>
          <w:sz w:val="20"/>
          <w:szCs w:val="20"/>
          <w:lang w:val="en-US"/>
        </w:rPr>
        <w:t>“</w:t>
      </w:r>
      <w:r w:rsidR="005314E9" w:rsidRPr="004B3CC7">
        <w:rPr>
          <w:rFonts w:asciiTheme="minorHAnsi" w:eastAsia="Times New Roman" w:hAnsiTheme="minorHAnsi" w:cs="Tahoma"/>
          <w:iCs/>
          <w:color w:val="000000"/>
          <w:sz w:val="20"/>
          <w:szCs w:val="20"/>
          <w:lang w:val="en-US"/>
        </w:rPr>
        <w:t xml:space="preserve">Working with clay is such a different experience it reminds me that I have a body and do not solely exist in my mind and eyes". </w:t>
      </w:r>
      <w:r w:rsidR="00F17124">
        <w:rPr>
          <w:rFonts w:asciiTheme="minorHAnsi" w:eastAsia="Times New Roman" w:hAnsiTheme="minorHAnsi" w:cs="Tahoma"/>
          <w:iCs/>
          <w:color w:val="000000"/>
          <w:sz w:val="20"/>
          <w:szCs w:val="20"/>
          <w:lang w:val="en-US"/>
        </w:rPr>
        <w:t>(</w:t>
      </w:r>
      <w:proofErr w:type="gramStart"/>
      <w:r w:rsidR="00F17124">
        <w:rPr>
          <w:rFonts w:asciiTheme="minorHAnsi" w:eastAsia="Times New Roman" w:hAnsiTheme="minorHAnsi" w:cs="Tahoma"/>
          <w:iCs/>
          <w:color w:val="000000"/>
          <w:sz w:val="20"/>
          <w:szCs w:val="20"/>
          <w:lang w:val="en-US"/>
        </w:rPr>
        <w:t>cited</w:t>
      </w:r>
      <w:proofErr w:type="gramEnd"/>
      <w:r w:rsidR="00F17124">
        <w:rPr>
          <w:rFonts w:asciiTheme="minorHAnsi" w:eastAsia="Times New Roman" w:hAnsiTheme="minorHAnsi" w:cs="Tahoma"/>
          <w:iCs/>
          <w:color w:val="000000"/>
          <w:sz w:val="20"/>
          <w:szCs w:val="20"/>
          <w:lang w:val="en-US"/>
        </w:rPr>
        <w:t xml:space="preserve"> in</w:t>
      </w:r>
      <w:r w:rsidR="005314E9" w:rsidRPr="004B3CC7">
        <w:rPr>
          <w:rFonts w:asciiTheme="minorHAnsi" w:eastAsia="Times New Roman" w:hAnsiTheme="minorHAnsi" w:cs="Tahoma"/>
          <w:iCs/>
          <w:color w:val="000000"/>
          <w:sz w:val="20"/>
          <w:szCs w:val="20"/>
          <w:lang w:val="en-US"/>
        </w:rPr>
        <w:t xml:space="preserve"> </w:t>
      </w:r>
      <w:r w:rsidR="00F17124">
        <w:rPr>
          <w:rFonts w:asciiTheme="minorHAnsi" w:eastAsia="Times New Roman" w:hAnsiTheme="minorHAnsi" w:cs="Tahoma"/>
          <w:iCs/>
          <w:color w:val="000000"/>
          <w:sz w:val="20"/>
          <w:szCs w:val="20"/>
          <w:lang w:val="en-US"/>
        </w:rPr>
        <w:t>Burkett, 2008)</w:t>
      </w:r>
    </w:p>
    <w:p w:rsidR="005314E9" w:rsidRPr="004B3CC7" w:rsidRDefault="005314E9" w:rsidP="004B3CC7">
      <w:pPr>
        <w:jc w:val="both"/>
        <w:rPr>
          <w:rFonts w:asciiTheme="minorHAnsi" w:eastAsia="Times New Roman" w:hAnsiTheme="minorHAnsi" w:cs="Tahoma"/>
          <w:color w:val="000000"/>
          <w:lang w:val="en-US"/>
        </w:rPr>
      </w:pPr>
    </w:p>
    <w:p w:rsidR="005D7281" w:rsidRDefault="00315BA5" w:rsidP="0055405B">
      <w:pPr>
        <w:pStyle w:val="PlainText"/>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 xml:space="preserve"> </w:t>
      </w:r>
    </w:p>
    <w:p w:rsidR="00BB7401" w:rsidRPr="00806AD0" w:rsidRDefault="00BB7401" w:rsidP="00F93BA5">
      <w:pPr>
        <w:rPr>
          <w:rFonts w:asciiTheme="minorHAnsi" w:eastAsia="Times New Roman" w:hAnsiTheme="minorHAnsi" w:cstheme="minorHAnsi"/>
          <w:b/>
          <w:color w:val="000000"/>
        </w:rPr>
      </w:pPr>
      <w:r w:rsidRPr="00806AD0">
        <w:rPr>
          <w:rFonts w:asciiTheme="minorHAnsi" w:eastAsia="Times New Roman" w:hAnsiTheme="minorHAnsi" w:cstheme="minorHAnsi"/>
          <w:b/>
          <w:color w:val="000000"/>
        </w:rPr>
        <w:t>Highlight any particular issues that make this particular project worthy of funding</w:t>
      </w:r>
    </w:p>
    <w:p w:rsidR="005500C3" w:rsidRPr="00806AD0" w:rsidRDefault="0073080A" w:rsidP="005500C3">
      <w:pPr>
        <w:jc w:val="both"/>
        <w:rPr>
          <w:rFonts w:asciiTheme="minorHAnsi" w:hAnsiTheme="minorHAnsi" w:cs="Courier New"/>
        </w:rPr>
      </w:pPr>
      <w:r>
        <w:rPr>
          <w:rFonts w:asciiTheme="minorHAnsi" w:eastAsia="Times New Roman" w:hAnsiTheme="minorHAnsi" w:cstheme="minorHAnsi"/>
          <w:color w:val="000000"/>
        </w:rPr>
        <w:t xml:space="preserve">We published </w:t>
      </w:r>
      <w:r w:rsidR="008867C7" w:rsidRPr="00806AD0">
        <w:rPr>
          <w:rFonts w:asciiTheme="minorHAnsi" w:eastAsia="Times New Roman" w:hAnsiTheme="minorHAnsi" w:cstheme="minorHAnsi"/>
          <w:color w:val="000000"/>
        </w:rPr>
        <w:t xml:space="preserve">a short account of the Clay Transformations project </w:t>
      </w:r>
      <w:r>
        <w:rPr>
          <w:rFonts w:asciiTheme="minorHAnsi" w:eastAsia="Times New Roman" w:hAnsiTheme="minorHAnsi" w:cstheme="minorHAnsi"/>
          <w:color w:val="000000"/>
        </w:rPr>
        <w:t>(</w:t>
      </w:r>
      <w:r w:rsidR="001D4622">
        <w:rPr>
          <w:rFonts w:asciiTheme="minorHAnsi" w:eastAsia="Times New Roman" w:hAnsiTheme="minorHAnsi" w:cstheme="minorHAnsi"/>
          <w:color w:val="000000"/>
        </w:rPr>
        <w:t>Cooper,</w:t>
      </w:r>
      <w:r>
        <w:rPr>
          <w:rFonts w:asciiTheme="minorHAnsi" w:eastAsia="Times New Roman" w:hAnsiTheme="minorHAnsi" w:cstheme="minorHAnsi"/>
          <w:color w:val="000000"/>
        </w:rPr>
        <w:t xml:space="preserve"> 2012) </w:t>
      </w:r>
      <w:r w:rsidR="008867C7" w:rsidRPr="00806AD0">
        <w:rPr>
          <w:rFonts w:asciiTheme="minorHAnsi" w:eastAsia="Times New Roman" w:hAnsiTheme="minorHAnsi" w:cstheme="minorHAnsi"/>
          <w:color w:val="000000"/>
        </w:rPr>
        <w:t xml:space="preserve">in the widely circulated journal </w:t>
      </w:r>
      <w:r>
        <w:rPr>
          <w:rFonts w:asciiTheme="minorHAnsi" w:eastAsia="Times New Roman" w:hAnsiTheme="minorHAnsi" w:cstheme="minorHAnsi"/>
          <w:i/>
          <w:color w:val="000000"/>
        </w:rPr>
        <w:t>Ceramic Review</w:t>
      </w:r>
      <w:r>
        <w:rPr>
          <w:rFonts w:asciiTheme="minorHAnsi" w:eastAsia="Times New Roman" w:hAnsiTheme="minorHAnsi" w:cstheme="minorHAnsi"/>
          <w:color w:val="000000"/>
        </w:rPr>
        <w:t xml:space="preserve"> and subsequently we received a </w:t>
      </w:r>
      <w:r w:rsidR="00EB15E4">
        <w:rPr>
          <w:rFonts w:asciiTheme="minorHAnsi" w:eastAsia="Times New Roman" w:hAnsiTheme="minorHAnsi" w:cstheme="minorHAnsi"/>
          <w:color w:val="000000"/>
        </w:rPr>
        <w:t xml:space="preserve">number of responses (n=20) </w:t>
      </w:r>
      <w:r>
        <w:rPr>
          <w:rFonts w:asciiTheme="minorHAnsi" w:eastAsia="Times New Roman" w:hAnsiTheme="minorHAnsi" w:cstheme="minorHAnsi"/>
          <w:color w:val="000000"/>
        </w:rPr>
        <w:t xml:space="preserve">from </w:t>
      </w:r>
      <w:r w:rsidR="008867C7" w:rsidRPr="00806AD0">
        <w:rPr>
          <w:rFonts w:asciiTheme="minorHAnsi" w:eastAsia="Times New Roman" w:hAnsiTheme="minorHAnsi" w:cstheme="minorHAnsi"/>
          <w:color w:val="000000"/>
        </w:rPr>
        <w:t>practitioners and artists w</w:t>
      </w:r>
      <w:r>
        <w:rPr>
          <w:rFonts w:asciiTheme="minorHAnsi" w:eastAsia="Times New Roman" w:hAnsiTheme="minorHAnsi" w:cstheme="minorHAnsi"/>
          <w:color w:val="000000"/>
        </w:rPr>
        <w:t>ith a stake in the field of mental health.  Some p</w:t>
      </w:r>
      <w:r w:rsidR="008867C7" w:rsidRPr="00806AD0">
        <w:rPr>
          <w:rFonts w:asciiTheme="minorHAnsi" w:eastAsia="Times New Roman" w:hAnsiTheme="minorHAnsi" w:cstheme="minorHAnsi"/>
          <w:color w:val="000000"/>
        </w:rPr>
        <w:t xml:space="preserve">ractitioners </w:t>
      </w:r>
      <w:r w:rsidR="00EB15E4">
        <w:rPr>
          <w:rFonts w:asciiTheme="minorHAnsi" w:eastAsia="Times New Roman" w:hAnsiTheme="minorHAnsi" w:cstheme="minorHAnsi"/>
          <w:color w:val="000000"/>
        </w:rPr>
        <w:t xml:space="preserve">reported </w:t>
      </w:r>
      <w:r w:rsidR="008867C7" w:rsidRPr="00806AD0">
        <w:rPr>
          <w:rFonts w:asciiTheme="minorHAnsi" w:eastAsia="Times New Roman" w:hAnsiTheme="minorHAnsi" w:cstheme="minorHAnsi"/>
          <w:color w:val="000000"/>
        </w:rPr>
        <w:t xml:space="preserve">using clay in </w:t>
      </w:r>
      <w:r>
        <w:rPr>
          <w:rFonts w:asciiTheme="minorHAnsi" w:eastAsia="Times New Roman" w:hAnsiTheme="minorHAnsi" w:cstheme="minorHAnsi"/>
          <w:color w:val="000000"/>
        </w:rPr>
        <w:t xml:space="preserve">a conventional </w:t>
      </w:r>
      <w:r w:rsidR="00EB15E4">
        <w:rPr>
          <w:rFonts w:asciiTheme="minorHAnsi" w:eastAsia="Times New Roman" w:hAnsiTheme="minorHAnsi" w:cstheme="minorHAnsi"/>
          <w:color w:val="000000"/>
        </w:rPr>
        <w:t xml:space="preserve">therapeutic </w:t>
      </w:r>
      <w:r>
        <w:rPr>
          <w:rFonts w:asciiTheme="minorHAnsi" w:eastAsia="Times New Roman" w:hAnsiTheme="minorHAnsi" w:cstheme="minorHAnsi"/>
          <w:color w:val="000000"/>
        </w:rPr>
        <w:t>sense</w:t>
      </w:r>
      <w:r w:rsidR="00EB15E4">
        <w:rPr>
          <w:rFonts w:asciiTheme="minorHAnsi" w:eastAsia="Times New Roman" w:hAnsiTheme="minorHAnsi" w:cstheme="minorHAnsi"/>
          <w:color w:val="000000"/>
        </w:rPr>
        <w:t>, that is, as a material deployed to facilitate the process of psychotherapy</w:t>
      </w:r>
      <w:r w:rsidR="001C053E">
        <w:rPr>
          <w:rFonts w:asciiTheme="minorHAnsi" w:eastAsia="Times New Roman" w:hAnsiTheme="minorHAnsi" w:cstheme="minorHAnsi"/>
          <w:color w:val="000000"/>
        </w:rPr>
        <w:t xml:space="preserve"> with other</w:t>
      </w:r>
      <w:r w:rsidR="00EB15E4">
        <w:rPr>
          <w:rFonts w:asciiTheme="minorHAnsi" w:eastAsia="Times New Roman" w:hAnsiTheme="minorHAnsi" w:cstheme="minorHAnsi"/>
          <w:color w:val="000000"/>
        </w:rPr>
        <w:t>, while</w:t>
      </w:r>
      <w:r>
        <w:rPr>
          <w:rFonts w:asciiTheme="minorHAnsi" w:eastAsia="Times New Roman" w:hAnsiTheme="minorHAnsi" w:cstheme="minorHAnsi"/>
          <w:color w:val="000000"/>
        </w:rPr>
        <w:t xml:space="preserve"> </w:t>
      </w:r>
      <w:r w:rsidR="00EB15E4">
        <w:rPr>
          <w:rFonts w:asciiTheme="minorHAnsi" w:eastAsia="Times New Roman" w:hAnsiTheme="minorHAnsi" w:cstheme="minorHAnsi"/>
          <w:color w:val="000000"/>
        </w:rPr>
        <w:t xml:space="preserve">several </w:t>
      </w:r>
      <w:r w:rsidR="001C053E">
        <w:rPr>
          <w:rFonts w:asciiTheme="minorHAnsi" w:eastAsia="Times New Roman" w:hAnsiTheme="minorHAnsi" w:cstheme="minorHAnsi"/>
          <w:color w:val="000000"/>
        </w:rPr>
        <w:t xml:space="preserve">people got in touch because they felt </w:t>
      </w:r>
      <w:r w:rsidR="00EB15E4">
        <w:rPr>
          <w:rFonts w:asciiTheme="minorHAnsi" w:eastAsia="Times New Roman" w:hAnsiTheme="minorHAnsi" w:cstheme="minorHAnsi"/>
          <w:color w:val="000000"/>
        </w:rPr>
        <w:t xml:space="preserve">that </w:t>
      </w:r>
      <w:r w:rsidR="001C053E">
        <w:rPr>
          <w:rFonts w:asciiTheme="minorHAnsi" w:eastAsia="Times New Roman" w:hAnsiTheme="minorHAnsi" w:cstheme="minorHAnsi"/>
          <w:color w:val="000000"/>
        </w:rPr>
        <w:t xml:space="preserve">working with </w:t>
      </w:r>
      <w:r w:rsidR="00EB15E4">
        <w:rPr>
          <w:rFonts w:asciiTheme="minorHAnsi" w:eastAsia="Times New Roman" w:hAnsiTheme="minorHAnsi" w:cstheme="minorHAnsi"/>
          <w:color w:val="000000"/>
        </w:rPr>
        <w:t xml:space="preserve">clay was </w:t>
      </w:r>
      <w:proofErr w:type="spellStart"/>
      <w:proofErr w:type="gramStart"/>
      <w:r w:rsidR="001C053E">
        <w:rPr>
          <w:rFonts w:asciiTheme="minorHAnsi" w:eastAsia="Times New Roman" w:hAnsiTheme="minorHAnsi" w:cstheme="minorHAnsi"/>
          <w:color w:val="000000"/>
        </w:rPr>
        <w:t>a</w:t>
      </w:r>
      <w:proofErr w:type="spellEnd"/>
      <w:proofErr w:type="gramEnd"/>
      <w:r w:rsidR="001C053E">
        <w:rPr>
          <w:rFonts w:asciiTheme="minorHAnsi" w:eastAsia="Times New Roman" w:hAnsiTheme="minorHAnsi" w:cstheme="minorHAnsi"/>
          <w:color w:val="000000"/>
        </w:rPr>
        <w:t xml:space="preserve"> essential part of their own well-being regulation, and recovery.  </w:t>
      </w:r>
      <w:r w:rsidR="005500C3" w:rsidRPr="00806AD0">
        <w:rPr>
          <w:rFonts w:asciiTheme="minorHAnsi" w:hAnsiTheme="minorHAnsi" w:cs="Courier New"/>
        </w:rPr>
        <w:t>For</w:t>
      </w:r>
      <w:r w:rsidR="007B538C">
        <w:rPr>
          <w:rFonts w:asciiTheme="minorHAnsi" w:hAnsiTheme="minorHAnsi" w:cs="Courier New"/>
        </w:rPr>
        <w:t xml:space="preserve"> instance one of </w:t>
      </w:r>
      <w:r w:rsidR="001C053E">
        <w:rPr>
          <w:rFonts w:asciiTheme="minorHAnsi" w:hAnsiTheme="minorHAnsi" w:cs="Courier New"/>
        </w:rPr>
        <w:t>person r</w:t>
      </w:r>
      <w:r w:rsidR="005500C3" w:rsidRPr="00806AD0">
        <w:rPr>
          <w:rFonts w:asciiTheme="minorHAnsi" w:hAnsiTheme="minorHAnsi" w:cs="Courier New"/>
        </w:rPr>
        <w:t xml:space="preserve">eported: </w:t>
      </w:r>
    </w:p>
    <w:p w:rsidR="005500C3" w:rsidRPr="004D21D8" w:rsidRDefault="005500C3" w:rsidP="005500C3">
      <w:pPr>
        <w:jc w:val="both"/>
        <w:rPr>
          <w:rFonts w:asciiTheme="minorHAnsi" w:hAnsiTheme="minorHAnsi" w:cs="Courier New"/>
        </w:rPr>
      </w:pPr>
    </w:p>
    <w:p w:rsidR="005500C3" w:rsidRPr="004D21D8" w:rsidRDefault="005500C3" w:rsidP="005500C3">
      <w:pPr>
        <w:ind w:left="567" w:right="567"/>
        <w:jc w:val="both"/>
        <w:rPr>
          <w:rFonts w:asciiTheme="minorHAnsi" w:hAnsiTheme="minorHAnsi" w:cs="Courier New"/>
          <w:sz w:val="20"/>
          <w:szCs w:val="20"/>
        </w:rPr>
      </w:pPr>
      <w:r w:rsidRPr="004D21D8">
        <w:rPr>
          <w:rFonts w:asciiTheme="minorHAnsi" w:hAnsiTheme="minorHAnsi" w:cs="Courier New"/>
          <w:sz w:val="20"/>
          <w:szCs w:val="20"/>
        </w:rPr>
        <w:t>“</w:t>
      </w:r>
      <w:r w:rsidRPr="004D21D8">
        <w:rPr>
          <w:rFonts w:asciiTheme="minorHAnsi" w:eastAsia="Times New Roman" w:hAnsiTheme="minorHAnsi" w:cs="Tahoma"/>
          <w:sz w:val="20"/>
          <w:szCs w:val="20"/>
        </w:rPr>
        <w:t>My daughter is seven and at age two, she had an E</w:t>
      </w:r>
      <w:r w:rsidR="00C01346">
        <w:rPr>
          <w:rFonts w:asciiTheme="minorHAnsi" w:eastAsia="Times New Roman" w:hAnsiTheme="minorHAnsi" w:cs="Tahoma"/>
          <w:sz w:val="20"/>
          <w:szCs w:val="20"/>
        </w:rPr>
        <w:t xml:space="preserve">-coli infection that led to a </w:t>
      </w:r>
      <w:r w:rsidRPr="004D21D8">
        <w:rPr>
          <w:rFonts w:asciiTheme="minorHAnsi" w:eastAsia="Times New Roman" w:hAnsiTheme="minorHAnsi" w:cs="Tahoma"/>
          <w:sz w:val="20"/>
          <w:szCs w:val="20"/>
        </w:rPr>
        <w:t xml:space="preserve">life-long physical disability.  In my years since then in my role as carer, I was drawn back to study thrown pottery at a local college and this led to my considering and applying for the MA.  During the course of this first semester and the resultant assignment and presentation, I have come to realise the importance of the process of working with clay.  In summary, I now feel very disconnected from a lot of things and the process of throwing offers me reconnection through touch-sense.  When I throw, it's about the only time I feel I'm not thinking about my daughter in some way shape or form and I am completely absorbed in my practice.  I feel a whole lot better after throwing! </w:t>
      </w:r>
      <w:r w:rsidRPr="004D21D8">
        <w:rPr>
          <w:rFonts w:asciiTheme="minorHAnsi" w:hAnsiTheme="minorHAnsi" w:cs="Courier New"/>
          <w:sz w:val="20"/>
          <w:szCs w:val="20"/>
        </w:rPr>
        <w:t xml:space="preserve">   </w:t>
      </w:r>
    </w:p>
    <w:p w:rsidR="005D1B2A" w:rsidRDefault="00B316CE" w:rsidP="005D1B2A">
      <w:pPr>
        <w:rPr>
          <w:rFonts w:asciiTheme="minorHAnsi" w:eastAsia="Times New Roman" w:hAnsiTheme="minorHAnsi" w:cstheme="minorHAnsi"/>
          <w:color w:val="000000"/>
        </w:rPr>
      </w:pPr>
      <w:r w:rsidRPr="00806AD0">
        <w:rPr>
          <w:rFonts w:asciiTheme="minorHAnsi" w:eastAsia="Times New Roman" w:hAnsiTheme="minorHAnsi" w:cstheme="minorHAnsi"/>
          <w:color w:val="000000"/>
        </w:rPr>
        <w:t xml:space="preserve"> </w:t>
      </w:r>
    </w:p>
    <w:p w:rsidR="007B538C" w:rsidRDefault="007B538C" w:rsidP="00000280">
      <w:pPr>
        <w:rPr>
          <w:rFonts w:asciiTheme="minorHAnsi" w:eastAsia="Times New Roman" w:hAnsiTheme="minorHAnsi" w:cstheme="minorHAnsi"/>
          <w:b/>
          <w:color w:val="000000"/>
        </w:rPr>
      </w:pPr>
    </w:p>
    <w:p w:rsidR="00BB7401" w:rsidRDefault="003E03DD" w:rsidP="00000280">
      <w:pPr>
        <w:rPr>
          <w:rFonts w:asciiTheme="minorHAnsi" w:eastAsia="Times New Roman" w:hAnsiTheme="minorHAnsi" w:cstheme="minorHAnsi"/>
          <w:b/>
          <w:color w:val="000000"/>
        </w:rPr>
      </w:pPr>
      <w:r w:rsidRPr="00806AD0">
        <w:rPr>
          <w:rFonts w:asciiTheme="minorHAnsi" w:eastAsia="Times New Roman" w:hAnsiTheme="minorHAnsi" w:cstheme="minorHAnsi"/>
          <w:b/>
          <w:color w:val="000000"/>
        </w:rPr>
        <w:t>Research question</w:t>
      </w:r>
      <w:r w:rsidR="005500C3">
        <w:rPr>
          <w:rFonts w:asciiTheme="minorHAnsi" w:eastAsia="Times New Roman" w:hAnsiTheme="minorHAnsi" w:cstheme="minorHAnsi"/>
          <w:b/>
          <w:color w:val="000000"/>
        </w:rPr>
        <w:t>s</w:t>
      </w:r>
      <w:r w:rsidR="00806AD0">
        <w:rPr>
          <w:rFonts w:asciiTheme="minorHAnsi" w:eastAsia="Times New Roman" w:hAnsiTheme="minorHAnsi" w:cstheme="minorHAnsi"/>
          <w:b/>
          <w:color w:val="000000"/>
        </w:rPr>
        <w:t xml:space="preserve"> </w:t>
      </w:r>
    </w:p>
    <w:p w:rsidR="005D1B2A" w:rsidRDefault="005D1B2A" w:rsidP="00000280">
      <w:pPr>
        <w:rPr>
          <w:rFonts w:asciiTheme="minorHAnsi" w:eastAsia="Times New Roman" w:hAnsiTheme="minorHAnsi" w:cstheme="minorHAnsi"/>
          <w:b/>
          <w:color w:val="000000"/>
        </w:rPr>
      </w:pPr>
    </w:p>
    <w:p w:rsidR="005D1B2A" w:rsidRDefault="007B538C" w:rsidP="003E03DD">
      <w:pPr>
        <w:pStyle w:val="ListParagraph"/>
        <w:numPr>
          <w:ilvl w:val="0"/>
          <w:numId w:val="22"/>
        </w:numPr>
        <w:rPr>
          <w:rFonts w:asciiTheme="minorHAnsi" w:eastAsia="Times New Roman" w:hAnsiTheme="minorHAnsi" w:cstheme="minorHAnsi"/>
          <w:color w:val="000000"/>
          <w:sz w:val="24"/>
          <w:szCs w:val="24"/>
        </w:rPr>
      </w:pPr>
      <w:r w:rsidRPr="005D1B2A">
        <w:rPr>
          <w:rFonts w:asciiTheme="minorHAnsi" w:eastAsia="Times New Roman" w:hAnsiTheme="minorHAnsi" w:cstheme="minorHAnsi"/>
          <w:color w:val="000000"/>
          <w:sz w:val="24"/>
          <w:szCs w:val="24"/>
        </w:rPr>
        <w:t xml:space="preserve">Does clay work for mutual recovery?  </w:t>
      </w:r>
      <w:r w:rsidR="00AB37FB" w:rsidRPr="005D1B2A">
        <w:rPr>
          <w:rFonts w:asciiTheme="minorHAnsi" w:eastAsia="Times New Roman" w:hAnsiTheme="minorHAnsi" w:cstheme="minorHAnsi"/>
          <w:color w:val="000000"/>
          <w:sz w:val="24"/>
          <w:szCs w:val="24"/>
        </w:rPr>
        <w:t xml:space="preserve">To what extent </w:t>
      </w:r>
      <w:r w:rsidR="005B4EB7" w:rsidRPr="005D1B2A">
        <w:rPr>
          <w:rFonts w:asciiTheme="minorHAnsi" w:eastAsia="Times New Roman" w:hAnsiTheme="minorHAnsi" w:cstheme="minorHAnsi"/>
          <w:color w:val="000000"/>
          <w:sz w:val="24"/>
          <w:szCs w:val="24"/>
        </w:rPr>
        <w:t>d</w:t>
      </w:r>
      <w:r w:rsidR="00EB1AFB" w:rsidRPr="005D1B2A">
        <w:rPr>
          <w:rFonts w:asciiTheme="minorHAnsi" w:eastAsia="Times New Roman" w:hAnsiTheme="minorHAnsi" w:cstheme="minorHAnsi"/>
          <w:color w:val="000000"/>
          <w:sz w:val="24"/>
          <w:szCs w:val="24"/>
        </w:rPr>
        <w:t>o</w:t>
      </w:r>
      <w:r w:rsidR="00D74BC5" w:rsidRPr="005D1B2A">
        <w:rPr>
          <w:rFonts w:asciiTheme="minorHAnsi" w:eastAsia="Times New Roman" w:hAnsiTheme="minorHAnsi" w:cstheme="minorHAnsi"/>
          <w:color w:val="000000"/>
          <w:sz w:val="24"/>
          <w:szCs w:val="24"/>
        </w:rPr>
        <w:t>es</w:t>
      </w:r>
      <w:r w:rsidR="00AB37FB" w:rsidRPr="005D1B2A">
        <w:rPr>
          <w:rFonts w:asciiTheme="minorHAnsi" w:eastAsia="Times New Roman" w:hAnsiTheme="minorHAnsi" w:cstheme="minorHAnsi"/>
          <w:color w:val="000000"/>
          <w:sz w:val="24"/>
          <w:szCs w:val="24"/>
        </w:rPr>
        <w:t xml:space="preserve"> creative </w:t>
      </w:r>
      <w:r w:rsidR="003E03DD" w:rsidRPr="005D1B2A">
        <w:rPr>
          <w:rFonts w:asciiTheme="minorHAnsi" w:eastAsia="Times New Roman" w:hAnsiTheme="minorHAnsi" w:cstheme="minorHAnsi"/>
          <w:color w:val="000000"/>
          <w:sz w:val="24"/>
          <w:szCs w:val="24"/>
        </w:rPr>
        <w:t xml:space="preserve">clay therapy </w:t>
      </w:r>
      <w:r w:rsidR="00AB37FB" w:rsidRPr="005D1B2A">
        <w:rPr>
          <w:rFonts w:asciiTheme="minorHAnsi" w:eastAsia="Times New Roman" w:hAnsiTheme="minorHAnsi" w:cstheme="minorHAnsi"/>
          <w:color w:val="000000"/>
          <w:sz w:val="24"/>
          <w:szCs w:val="24"/>
        </w:rPr>
        <w:t xml:space="preserve">provide a </w:t>
      </w:r>
      <w:r w:rsidRPr="005D1B2A">
        <w:rPr>
          <w:rFonts w:asciiTheme="minorHAnsi" w:eastAsia="Times New Roman" w:hAnsiTheme="minorHAnsi" w:cstheme="minorHAnsi"/>
          <w:color w:val="000000"/>
          <w:sz w:val="24"/>
          <w:szCs w:val="24"/>
        </w:rPr>
        <w:t xml:space="preserve">medium </w:t>
      </w:r>
      <w:r w:rsidR="00AB37FB" w:rsidRPr="005D1B2A">
        <w:rPr>
          <w:rFonts w:asciiTheme="minorHAnsi" w:eastAsia="Times New Roman" w:hAnsiTheme="minorHAnsi" w:cstheme="minorHAnsi"/>
          <w:color w:val="000000"/>
          <w:sz w:val="24"/>
          <w:szCs w:val="24"/>
        </w:rPr>
        <w:t xml:space="preserve">‘mutual recovery’ among adult mental health service </w:t>
      </w:r>
      <w:r w:rsidR="00C01346" w:rsidRPr="005D1B2A">
        <w:rPr>
          <w:rFonts w:asciiTheme="minorHAnsi" w:eastAsia="Times New Roman" w:hAnsiTheme="minorHAnsi" w:cstheme="minorHAnsi"/>
          <w:color w:val="000000"/>
          <w:sz w:val="24"/>
          <w:szCs w:val="24"/>
        </w:rPr>
        <w:t>users</w:t>
      </w:r>
      <w:r w:rsidR="00430A87">
        <w:rPr>
          <w:rFonts w:asciiTheme="minorHAnsi" w:eastAsia="Times New Roman" w:hAnsiTheme="minorHAnsi" w:cstheme="minorHAnsi"/>
          <w:color w:val="000000"/>
          <w:sz w:val="24"/>
          <w:szCs w:val="24"/>
        </w:rPr>
        <w:t>?</w:t>
      </w:r>
      <w:r w:rsidRPr="005D1B2A">
        <w:rPr>
          <w:rFonts w:asciiTheme="minorHAnsi" w:eastAsia="Times New Roman" w:hAnsiTheme="minorHAnsi" w:cstheme="minorHAnsi"/>
          <w:color w:val="000000"/>
          <w:sz w:val="24"/>
          <w:szCs w:val="24"/>
        </w:rPr>
        <w:t xml:space="preserve">  </w:t>
      </w:r>
    </w:p>
    <w:p w:rsidR="007B538C" w:rsidRPr="005D1B2A" w:rsidRDefault="007B538C" w:rsidP="003E03DD">
      <w:pPr>
        <w:pStyle w:val="ListParagraph"/>
        <w:numPr>
          <w:ilvl w:val="0"/>
          <w:numId w:val="22"/>
        </w:numPr>
        <w:rPr>
          <w:rFonts w:asciiTheme="minorHAnsi" w:eastAsia="Times New Roman" w:hAnsiTheme="minorHAnsi" w:cstheme="minorHAnsi"/>
          <w:color w:val="000000"/>
          <w:sz w:val="24"/>
          <w:szCs w:val="24"/>
        </w:rPr>
      </w:pPr>
      <w:r w:rsidRPr="005D1B2A">
        <w:rPr>
          <w:rFonts w:asciiTheme="minorHAnsi" w:eastAsia="Times New Roman" w:hAnsiTheme="minorHAnsi" w:cstheme="minorHAnsi"/>
          <w:color w:val="000000"/>
          <w:sz w:val="24"/>
          <w:szCs w:val="24"/>
        </w:rPr>
        <w:t>W</w:t>
      </w:r>
      <w:r w:rsidR="003E03DD" w:rsidRPr="005D1B2A">
        <w:rPr>
          <w:rFonts w:asciiTheme="minorHAnsi" w:eastAsia="Times New Roman" w:hAnsiTheme="minorHAnsi" w:cstheme="minorHAnsi"/>
          <w:color w:val="000000"/>
          <w:sz w:val="24"/>
          <w:szCs w:val="24"/>
        </w:rPr>
        <w:t xml:space="preserve">hat might be the particular </w:t>
      </w:r>
      <w:r w:rsidR="00AB37FB" w:rsidRPr="005D1B2A">
        <w:rPr>
          <w:rFonts w:asciiTheme="minorHAnsi" w:eastAsia="Times New Roman" w:hAnsiTheme="minorHAnsi" w:cstheme="minorHAnsi"/>
          <w:color w:val="000000"/>
          <w:sz w:val="24"/>
          <w:szCs w:val="24"/>
        </w:rPr>
        <w:t>features of</w:t>
      </w:r>
      <w:r w:rsidR="003E03DD" w:rsidRPr="005D1B2A">
        <w:rPr>
          <w:rFonts w:asciiTheme="minorHAnsi" w:eastAsia="Times New Roman" w:hAnsiTheme="minorHAnsi" w:cstheme="minorHAnsi"/>
          <w:color w:val="000000"/>
          <w:sz w:val="24"/>
          <w:szCs w:val="24"/>
        </w:rPr>
        <w:t xml:space="preserve"> ‘mutual recovery’ when clay is the ingredient for shared creative</w:t>
      </w:r>
      <w:r w:rsidR="00AB37FB" w:rsidRPr="005D1B2A">
        <w:rPr>
          <w:rFonts w:asciiTheme="minorHAnsi" w:eastAsia="Times New Roman" w:hAnsiTheme="minorHAnsi" w:cstheme="minorHAnsi"/>
          <w:color w:val="000000"/>
          <w:sz w:val="24"/>
          <w:szCs w:val="24"/>
        </w:rPr>
        <w:t xml:space="preserve"> </w:t>
      </w:r>
      <w:r w:rsidR="003E03DD" w:rsidRPr="005D1B2A">
        <w:rPr>
          <w:rFonts w:asciiTheme="minorHAnsi" w:eastAsia="Times New Roman" w:hAnsiTheme="minorHAnsi" w:cstheme="minorHAnsi"/>
          <w:color w:val="000000"/>
          <w:sz w:val="24"/>
          <w:szCs w:val="24"/>
        </w:rPr>
        <w:t>enterprise</w:t>
      </w:r>
      <w:r w:rsidR="00AB37FB" w:rsidRPr="005D1B2A">
        <w:rPr>
          <w:rFonts w:asciiTheme="minorHAnsi" w:eastAsia="Times New Roman" w:hAnsiTheme="minorHAnsi" w:cstheme="minorHAnsi"/>
          <w:color w:val="000000"/>
          <w:sz w:val="24"/>
          <w:szCs w:val="24"/>
        </w:rPr>
        <w:t>?</w:t>
      </w:r>
      <w:r w:rsidR="000D7139" w:rsidRPr="005D1B2A">
        <w:rPr>
          <w:rFonts w:asciiTheme="minorHAnsi" w:eastAsia="Times New Roman" w:hAnsiTheme="minorHAnsi" w:cstheme="minorHAnsi"/>
          <w:color w:val="000000"/>
          <w:sz w:val="24"/>
          <w:szCs w:val="24"/>
        </w:rPr>
        <w:t xml:space="preserve">  Is there a difference between lone sculpting and group sculpting?</w:t>
      </w:r>
    </w:p>
    <w:p w:rsidR="007B538C" w:rsidRPr="007B538C" w:rsidRDefault="005500C3" w:rsidP="003E03DD">
      <w:pPr>
        <w:pStyle w:val="ListParagraph"/>
        <w:numPr>
          <w:ilvl w:val="0"/>
          <w:numId w:val="22"/>
        </w:numPr>
        <w:rPr>
          <w:rFonts w:asciiTheme="minorHAnsi" w:eastAsia="Times New Roman" w:hAnsiTheme="minorHAnsi" w:cstheme="minorHAnsi"/>
          <w:color w:val="000000"/>
          <w:sz w:val="24"/>
          <w:szCs w:val="24"/>
        </w:rPr>
      </w:pPr>
      <w:r w:rsidRPr="007B538C">
        <w:rPr>
          <w:rFonts w:asciiTheme="minorHAnsi" w:eastAsia="Times New Roman" w:hAnsiTheme="minorHAnsi" w:cstheme="minorHAnsi"/>
          <w:color w:val="000000"/>
          <w:sz w:val="24"/>
          <w:szCs w:val="24"/>
        </w:rPr>
        <w:t xml:space="preserve"> </w:t>
      </w:r>
      <w:r w:rsidR="003E03DD" w:rsidRPr="007B538C">
        <w:rPr>
          <w:rFonts w:asciiTheme="minorHAnsi" w:eastAsia="Times New Roman" w:hAnsiTheme="minorHAnsi" w:cstheme="minorHAnsi"/>
          <w:color w:val="000000"/>
          <w:sz w:val="24"/>
          <w:szCs w:val="24"/>
        </w:rPr>
        <w:t>How empirically efficacious is clay in facilitating recovery when compared to other interventions?</w:t>
      </w:r>
    </w:p>
    <w:p w:rsidR="005500C3" w:rsidRPr="007B538C" w:rsidRDefault="005500C3" w:rsidP="003E03DD">
      <w:pPr>
        <w:pStyle w:val="ListParagraph"/>
        <w:numPr>
          <w:ilvl w:val="0"/>
          <w:numId w:val="22"/>
        </w:numPr>
        <w:rPr>
          <w:rFonts w:asciiTheme="minorHAnsi" w:eastAsia="Times New Roman" w:hAnsiTheme="minorHAnsi" w:cstheme="minorHAnsi"/>
          <w:color w:val="000000"/>
          <w:sz w:val="24"/>
          <w:szCs w:val="24"/>
        </w:rPr>
      </w:pPr>
      <w:r w:rsidRPr="007B538C">
        <w:rPr>
          <w:rFonts w:asciiTheme="minorHAnsi" w:eastAsia="Times New Roman" w:hAnsiTheme="minorHAnsi" w:cstheme="minorHAnsi"/>
          <w:color w:val="000000"/>
          <w:sz w:val="24"/>
          <w:szCs w:val="24"/>
        </w:rPr>
        <w:t xml:space="preserve">Is it possible to identify for </w:t>
      </w:r>
      <w:proofErr w:type="gramStart"/>
      <w:r w:rsidRPr="007B538C">
        <w:rPr>
          <w:rFonts w:asciiTheme="minorHAnsi" w:eastAsia="Times New Roman" w:hAnsiTheme="minorHAnsi" w:cstheme="minorHAnsi"/>
          <w:color w:val="000000"/>
          <w:sz w:val="24"/>
          <w:szCs w:val="24"/>
        </w:rPr>
        <w:t>whom</w:t>
      </w:r>
      <w:proofErr w:type="gramEnd"/>
      <w:r w:rsidRPr="007B538C">
        <w:rPr>
          <w:rFonts w:asciiTheme="minorHAnsi" w:eastAsia="Times New Roman" w:hAnsiTheme="minorHAnsi" w:cstheme="minorHAnsi"/>
          <w:color w:val="000000"/>
          <w:sz w:val="24"/>
          <w:szCs w:val="24"/>
        </w:rPr>
        <w:t xml:space="preserve"> clay therapy might be indicated? For whom might it be contraindicated?</w:t>
      </w:r>
    </w:p>
    <w:p w:rsidR="003814E8" w:rsidRPr="00806AD0" w:rsidRDefault="003814E8">
      <w:pPr>
        <w:rPr>
          <w:rFonts w:asciiTheme="minorHAnsi" w:eastAsia="Times New Roman" w:hAnsiTheme="minorHAnsi" w:cstheme="minorHAnsi"/>
          <w:color w:val="000000"/>
        </w:rPr>
      </w:pPr>
    </w:p>
    <w:p w:rsidR="00BB7401" w:rsidRDefault="003E03DD" w:rsidP="004D7EEB">
      <w:pPr>
        <w:tabs>
          <w:tab w:val="center" w:pos="5233"/>
        </w:tabs>
        <w:rPr>
          <w:rFonts w:asciiTheme="minorHAnsi" w:eastAsia="Times New Roman" w:hAnsiTheme="minorHAnsi" w:cstheme="minorHAnsi"/>
          <w:b/>
          <w:color w:val="000000"/>
        </w:rPr>
      </w:pPr>
      <w:r w:rsidRPr="00806AD0">
        <w:rPr>
          <w:rFonts w:asciiTheme="minorHAnsi" w:eastAsia="Times New Roman" w:hAnsiTheme="minorHAnsi" w:cstheme="minorHAnsi"/>
          <w:b/>
          <w:color w:val="000000"/>
        </w:rPr>
        <w:lastRenderedPageBreak/>
        <w:t>Field Study</w:t>
      </w:r>
    </w:p>
    <w:p w:rsidR="005500C3" w:rsidRPr="005500C3" w:rsidRDefault="005500C3" w:rsidP="004D7EEB">
      <w:pPr>
        <w:tabs>
          <w:tab w:val="center" w:pos="5233"/>
        </w:tabs>
        <w:rPr>
          <w:rFonts w:asciiTheme="minorHAnsi" w:eastAsia="Times New Roman" w:hAnsiTheme="minorHAnsi" w:cstheme="minorHAnsi"/>
          <w:color w:val="000000"/>
        </w:rPr>
      </w:pPr>
      <w:r w:rsidRPr="005500C3">
        <w:rPr>
          <w:rFonts w:asciiTheme="minorHAnsi" w:eastAsia="Times New Roman" w:hAnsiTheme="minorHAnsi" w:cstheme="minorHAnsi"/>
          <w:color w:val="000000"/>
        </w:rPr>
        <w:t>There are two domains to the research package</w:t>
      </w:r>
      <w:r>
        <w:rPr>
          <w:rFonts w:asciiTheme="minorHAnsi" w:eastAsia="Times New Roman" w:hAnsiTheme="minorHAnsi" w:cstheme="minorHAnsi"/>
          <w:color w:val="000000"/>
        </w:rPr>
        <w:t>:</w:t>
      </w:r>
    </w:p>
    <w:p w:rsidR="004B3CC7" w:rsidRPr="00806AD0" w:rsidRDefault="005500C3" w:rsidP="004B3CC7">
      <w:pPr>
        <w:autoSpaceDE w:val="0"/>
        <w:autoSpaceDN w:val="0"/>
        <w:adjustRightInd w:val="0"/>
        <w:jc w:val="both"/>
        <w:rPr>
          <w:rFonts w:asciiTheme="minorHAnsi" w:hAnsiTheme="minorHAnsi" w:cstheme="minorHAnsi"/>
          <w:bCs/>
          <w:iCs/>
        </w:rPr>
      </w:pPr>
      <w:proofErr w:type="spellStart"/>
      <w:r>
        <w:rPr>
          <w:rFonts w:asciiTheme="minorHAnsi" w:hAnsiTheme="minorHAnsi" w:cs="Courier New"/>
        </w:rPr>
        <w:t>i</w:t>
      </w:r>
      <w:proofErr w:type="spellEnd"/>
      <w:r>
        <w:rPr>
          <w:rFonts w:asciiTheme="minorHAnsi" w:hAnsiTheme="minorHAnsi" w:cs="Courier New"/>
        </w:rPr>
        <w:t xml:space="preserve">) </w:t>
      </w:r>
      <w:r w:rsidR="004B3CC7" w:rsidRPr="00806AD0">
        <w:rPr>
          <w:rFonts w:asciiTheme="minorHAnsi" w:hAnsiTheme="minorHAnsi" w:cs="Courier New"/>
        </w:rPr>
        <w:t>Organisations and Institutions: The Clay Transformations project has identified a number of agencies across sectors; charitable, NHS, secure settings &amp; voluntary, where practitioners are engaging with clients in the process of recovery using clay as a key ingredient.  We will work with these agencies identifying upwards of six separate Work Package sites, these will be organisation</w:t>
      </w:r>
      <w:r w:rsidR="00430A87">
        <w:rPr>
          <w:rFonts w:asciiTheme="minorHAnsi" w:hAnsiTheme="minorHAnsi" w:cs="Courier New"/>
        </w:rPr>
        <w:t>s</w:t>
      </w:r>
      <w:r w:rsidR="004B3CC7" w:rsidRPr="00806AD0">
        <w:rPr>
          <w:rFonts w:asciiTheme="minorHAnsi" w:hAnsiTheme="minorHAnsi" w:cs="Courier New"/>
        </w:rPr>
        <w:t xml:space="preserve"> who are working with </w:t>
      </w:r>
      <w:r w:rsidR="00430A87">
        <w:rPr>
          <w:rFonts w:asciiTheme="minorHAnsi" w:hAnsiTheme="minorHAnsi" w:cs="Courier New"/>
        </w:rPr>
        <w:t>a</w:t>
      </w:r>
      <w:r w:rsidR="00C01346">
        <w:rPr>
          <w:rFonts w:asciiTheme="minorHAnsi" w:hAnsiTheme="minorHAnsi" w:cs="Courier New"/>
        </w:rPr>
        <w:t xml:space="preserve"> </w:t>
      </w:r>
      <w:r w:rsidR="004B3CC7" w:rsidRPr="00806AD0">
        <w:rPr>
          <w:rFonts w:asciiTheme="minorHAnsi" w:hAnsiTheme="minorHAnsi" w:cs="Courier New"/>
        </w:rPr>
        <w:t xml:space="preserve">throughput of clients who are undergoing recovery.  We will develop comparative case studies, describing the process of clay therapy, gathering anecdotal accounts of practice, </w:t>
      </w:r>
      <w:r w:rsidR="00430A87">
        <w:rPr>
          <w:rFonts w:asciiTheme="minorHAnsi" w:hAnsiTheme="minorHAnsi" w:cs="Courier New"/>
        </w:rPr>
        <w:t>and</w:t>
      </w:r>
      <w:r w:rsidR="00C01346">
        <w:rPr>
          <w:rFonts w:asciiTheme="minorHAnsi" w:hAnsiTheme="minorHAnsi" w:cs="Courier New"/>
        </w:rPr>
        <w:t xml:space="preserve"> </w:t>
      </w:r>
      <w:r w:rsidR="004B3CC7" w:rsidRPr="00806AD0">
        <w:rPr>
          <w:rFonts w:asciiTheme="minorHAnsi" w:hAnsiTheme="minorHAnsi" w:cs="Courier New"/>
        </w:rPr>
        <w:t xml:space="preserve">developing a visual archive of clay works.  We will also conduct standardised measures before and after intervention.  </w:t>
      </w:r>
      <w:r w:rsidR="000D7139">
        <w:rPr>
          <w:rFonts w:asciiTheme="minorHAnsi" w:hAnsiTheme="minorHAnsi" w:cs="Courier New"/>
        </w:rPr>
        <w:t xml:space="preserve">Some of the interventions we will study will be individual cases, and others may be drawn from group situations (Winship &amp; Haigh, 2001).  </w:t>
      </w:r>
      <w:r w:rsidR="004B3CC7" w:rsidRPr="00806AD0">
        <w:rPr>
          <w:rFonts w:asciiTheme="minorHAnsi" w:hAnsiTheme="minorHAnsi" w:cstheme="minorHAnsi"/>
          <w:bCs/>
          <w:iCs/>
        </w:rPr>
        <w:t xml:space="preserve">Measures to be confirmed (to be co-ordinated with other Work Package programmes, but likely to be drawn from: CORE; Becks depression inventory, Short Warwick-Edinburgh Mental Well-Being Scale; York SF12 (quality of life); Health-Promoting Lifestyle Profile II; EQ-5D (health outcome); </w:t>
      </w:r>
      <w:r w:rsidR="004B3CC7" w:rsidRPr="00806AD0">
        <w:rPr>
          <w:rFonts w:asciiTheme="minorHAnsi" w:hAnsiTheme="minorHAnsi" w:cstheme="minorHAnsi"/>
        </w:rPr>
        <w:t xml:space="preserve">De Jong </w:t>
      </w:r>
      <w:proofErr w:type="spellStart"/>
      <w:r w:rsidR="004B3CC7" w:rsidRPr="00806AD0">
        <w:rPr>
          <w:rFonts w:asciiTheme="minorHAnsi" w:hAnsiTheme="minorHAnsi" w:cstheme="minorHAnsi"/>
        </w:rPr>
        <w:t>Gierveld</w:t>
      </w:r>
      <w:proofErr w:type="spellEnd"/>
      <w:r w:rsidR="004B3CC7" w:rsidRPr="00806AD0">
        <w:rPr>
          <w:rFonts w:asciiTheme="minorHAnsi" w:hAnsiTheme="minorHAnsi" w:cstheme="minorHAnsi"/>
        </w:rPr>
        <w:t xml:space="preserve"> Loneliness Scale (loneliness)</w:t>
      </w:r>
      <w:r w:rsidR="004B3CC7" w:rsidRPr="00806AD0">
        <w:rPr>
          <w:rFonts w:asciiTheme="minorHAnsi" w:hAnsiTheme="minorHAnsi" w:cstheme="minorHAnsi"/>
          <w:bCs/>
          <w:iCs/>
        </w:rPr>
        <w:t xml:space="preserve"> </w:t>
      </w:r>
    </w:p>
    <w:p w:rsidR="005D1B2A" w:rsidRDefault="005D1B2A" w:rsidP="004B3CC7">
      <w:pPr>
        <w:jc w:val="both"/>
        <w:rPr>
          <w:rFonts w:asciiTheme="minorHAnsi" w:hAnsiTheme="minorHAnsi" w:cs="Courier New"/>
        </w:rPr>
      </w:pPr>
    </w:p>
    <w:p w:rsidR="004B3CC7" w:rsidRPr="004D21D8" w:rsidRDefault="005500C3" w:rsidP="004B3CC7">
      <w:pPr>
        <w:jc w:val="both"/>
        <w:rPr>
          <w:rFonts w:asciiTheme="minorHAnsi" w:hAnsiTheme="minorHAnsi" w:cs="Courier New"/>
        </w:rPr>
      </w:pPr>
      <w:r>
        <w:rPr>
          <w:rFonts w:asciiTheme="minorHAnsi" w:hAnsiTheme="minorHAnsi" w:cs="Courier New"/>
        </w:rPr>
        <w:t xml:space="preserve">ii) </w:t>
      </w:r>
      <w:r w:rsidR="004B3CC7" w:rsidRPr="00806AD0">
        <w:rPr>
          <w:rFonts w:asciiTheme="minorHAnsi" w:hAnsiTheme="minorHAnsi" w:cs="Courier New"/>
        </w:rPr>
        <w:t xml:space="preserve">Artists &amp; recovery: In the case of the clay transformations network we have noted that there is a sizeable group of people, including some well known artists, who have reported that their work with clay has been integral to their own mental well-being and recovery.  </w:t>
      </w:r>
      <w:r w:rsidR="004B3CC7" w:rsidRPr="00664915">
        <w:rPr>
          <w:rFonts w:asciiTheme="minorHAnsi" w:hAnsiTheme="minorHAnsi" w:cs="Courier New"/>
        </w:rPr>
        <w:t>Th</w:t>
      </w:r>
      <w:r w:rsidR="0024770F" w:rsidRPr="00664915">
        <w:rPr>
          <w:rFonts w:asciiTheme="minorHAnsi" w:hAnsiTheme="minorHAnsi" w:cs="Courier New"/>
        </w:rPr>
        <w:t xml:space="preserve">is </w:t>
      </w:r>
      <w:r w:rsidR="004B3CC7" w:rsidRPr="00664915">
        <w:rPr>
          <w:rFonts w:asciiTheme="minorHAnsi" w:hAnsiTheme="minorHAnsi" w:cs="Courier New"/>
        </w:rPr>
        <w:t>would appear to a group of people who form an ambient network of 'mutual recovery', not in terms of their physical connectedness, but rather in terms of their shar</w:t>
      </w:r>
      <w:r w:rsidR="00664915">
        <w:rPr>
          <w:rFonts w:asciiTheme="minorHAnsi" w:hAnsiTheme="minorHAnsi" w:cs="Courier New"/>
        </w:rPr>
        <w:t xml:space="preserve">ed pathway of creative therapy.  </w:t>
      </w:r>
      <w:r w:rsidR="004B3CC7" w:rsidRPr="00664915">
        <w:rPr>
          <w:rFonts w:asciiTheme="minorHAnsi" w:hAnsiTheme="minorHAnsi" w:cs="Courier New"/>
        </w:rPr>
        <w:t>Our</w:t>
      </w:r>
      <w:r w:rsidR="004B3CC7" w:rsidRPr="004D21D8">
        <w:rPr>
          <w:rFonts w:asciiTheme="minorHAnsi" w:hAnsiTheme="minorHAnsi" w:cs="Courier New"/>
        </w:rPr>
        <w:t xml:space="preserve"> research cluster will gather carers and recovering artists together under the rubric of their shared experience with clay</w:t>
      </w:r>
      <w:r>
        <w:rPr>
          <w:rFonts w:asciiTheme="minorHAnsi" w:hAnsiTheme="minorHAnsi" w:cs="Courier New"/>
        </w:rPr>
        <w:t xml:space="preserve"> (n=10-20, we anticipate a snow-balling recruitment as we disseminate findings from Clay Transformations phase 1)</w:t>
      </w:r>
      <w:r w:rsidR="004B3CC7" w:rsidRPr="004D21D8">
        <w:rPr>
          <w:rFonts w:asciiTheme="minorHAnsi" w:hAnsiTheme="minorHAnsi" w:cs="Courier New"/>
        </w:rPr>
        <w:t>.  We will undertake individual case by case research, before inviting the cohort to meet together to share experiences in a series of focus group meetings</w:t>
      </w:r>
      <w:r>
        <w:rPr>
          <w:rFonts w:asciiTheme="minorHAnsi" w:hAnsiTheme="minorHAnsi" w:cs="Courier New"/>
        </w:rPr>
        <w:t>, which will be scheduled to coincide with an exhibition which will be curated by a member of the research team with experience of curating exhibitions</w:t>
      </w:r>
      <w:r w:rsidR="004B3CC7" w:rsidRPr="004D21D8">
        <w:rPr>
          <w:rFonts w:asciiTheme="minorHAnsi" w:hAnsiTheme="minorHAnsi" w:cs="Courier New"/>
        </w:rPr>
        <w:t xml:space="preserve">.    </w:t>
      </w:r>
    </w:p>
    <w:p w:rsidR="00B83187" w:rsidRPr="003814E8" w:rsidRDefault="00B83187" w:rsidP="00000280">
      <w:pPr>
        <w:autoSpaceDE w:val="0"/>
        <w:autoSpaceDN w:val="0"/>
        <w:adjustRightInd w:val="0"/>
        <w:rPr>
          <w:rFonts w:asciiTheme="minorHAnsi" w:hAnsiTheme="minorHAnsi" w:cstheme="minorHAnsi"/>
          <w:bCs/>
          <w:iCs/>
          <w:sz w:val="22"/>
          <w:szCs w:val="22"/>
        </w:rPr>
      </w:pPr>
    </w:p>
    <w:p w:rsidR="00BB7401" w:rsidRPr="00806AD0" w:rsidRDefault="00BB7401" w:rsidP="00DF3D86">
      <w:pPr>
        <w:rPr>
          <w:rFonts w:asciiTheme="minorHAnsi" w:eastAsia="Times New Roman" w:hAnsiTheme="minorHAnsi" w:cstheme="minorHAnsi"/>
          <w:b/>
          <w:color w:val="000000"/>
        </w:rPr>
      </w:pPr>
      <w:r w:rsidRPr="00806AD0">
        <w:rPr>
          <w:rFonts w:asciiTheme="minorHAnsi" w:eastAsia="Times New Roman" w:hAnsiTheme="minorHAnsi" w:cstheme="minorHAnsi"/>
          <w:b/>
          <w:color w:val="000000"/>
        </w:rPr>
        <w:t>Show how the data will answer the question(s) posed</w:t>
      </w:r>
    </w:p>
    <w:p w:rsidR="002E26B7" w:rsidRPr="00806AD0" w:rsidRDefault="000D7139" w:rsidP="000D7139">
      <w:pPr>
        <w:jc w:val="both"/>
        <w:rPr>
          <w:rFonts w:asciiTheme="minorHAnsi" w:eastAsia="Times New Roman" w:hAnsiTheme="minorHAnsi" w:cstheme="minorHAnsi"/>
          <w:color w:val="000000"/>
        </w:rPr>
      </w:pPr>
      <w:r>
        <w:rPr>
          <w:rFonts w:asciiTheme="minorHAnsi" w:eastAsia="Times New Roman" w:hAnsiTheme="minorHAnsi" w:cstheme="minorHAnsi"/>
          <w:color w:val="000000"/>
        </w:rPr>
        <w:t>A</w:t>
      </w:r>
      <w:r w:rsidR="009D3280" w:rsidRPr="00806AD0">
        <w:rPr>
          <w:rFonts w:asciiTheme="minorHAnsi" w:eastAsia="Times New Roman" w:hAnsiTheme="minorHAnsi" w:cstheme="minorHAnsi"/>
          <w:color w:val="000000"/>
        </w:rPr>
        <w:t xml:space="preserve"> combination of qu</w:t>
      </w:r>
      <w:r w:rsidR="00194B5A" w:rsidRPr="00806AD0">
        <w:rPr>
          <w:rFonts w:asciiTheme="minorHAnsi" w:eastAsia="Times New Roman" w:hAnsiTheme="minorHAnsi" w:cstheme="minorHAnsi"/>
          <w:color w:val="000000"/>
        </w:rPr>
        <w:t>antitative and qualitative data</w:t>
      </w:r>
      <w:r>
        <w:rPr>
          <w:rFonts w:asciiTheme="minorHAnsi" w:eastAsia="Times New Roman" w:hAnsiTheme="minorHAnsi" w:cstheme="minorHAnsi"/>
          <w:color w:val="000000"/>
        </w:rPr>
        <w:t xml:space="preserve"> sets will be generated alongside case study reports</w:t>
      </w:r>
      <w:r w:rsidR="00194B5A" w:rsidRPr="00806AD0">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From before and after intervention measures we will have some clear data of effect. Qualitative measures from interviews and focus group interviews will gauge how much effect there has been in terms of the therapeutic medium and how much might be the result of therapist intervention.  Some structured interviews will also gather evidence about the subjective processes of the clay work itself, and some of the nuanced experience of the effect of hands-on clay work will interrogated through interviews.  We will also develop a visual archive of some of the clay artefacts themselves.  Some of these will be disposed </w:t>
      </w:r>
      <w:r w:rsidR="00430A87">
        <w:rPr>
          <w:rFonts w:asciiTheme="minorHAnsi" w:eastAsia="Times New Roman" w:hAnsiTheme="minorHAnsi" w:cstheme="minorHAnsi"/>
          <w:color w:val="000000"/>
        </w:rPr>
        <w:t xml:space="preserve">of </w:t>
      </w:r>
      <w:r>
        <w:rPr>
          <w:rFonts w:asciiTheme="minorHAnsi" w:eastAsia="Times New Roman" w:hAnsiTheme="minorHAnsi" w:cstheme="minorHAnsi"/>
          <w:color w:val="000000"/>
        </w:rPr>
        <w:t>- and this in itself will be subject to review as a therapeutic dynamic of reco</w:t>
      </w:r>
      <w:r w:rsidR="002C1D11">
        <w:rPr>
          <w:rFonts w:asciiTheme="minorHAnsi" w:eastAsia="Times New Roman" w:hAnsiTheme="minorHAnsi" w:cstheme="minorHAnsi"/>
          <w:color w:val="000000"/>
        </w:rPr>
        <w:t xml:space="preserve">very (Patrick &amp; Winship, 1987) </w:t>
      </w:r>
      <w:r w:rsidR="00430A87">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 xml:space="preserve">while other artefacts may be preserved and exhibited (and indeed sold by some professional artists).        </w:t>
      </w:r>
      <w:r w:rsidR="00194B5A" w:rsidRPr="00806AD0">
        <w:rPr>
          <w:rFonts w:asciiTheme="minorHAnsi" w:eastAsia="Times New Roman" w:hAnsiTheme="minorHAnsi" w:cstheme="minorHAnsi"/>
          <w:color w:val="000000"/>
        </w:rPr>
        <w:t xml:space="preserve"> </w:t>
      </w:r>
    </w:p>
    <w:p w:rsidR="00194B5A" w:rsidRDefault="00194B5A" w:rsidP="00194B5A">
      <w:pPr>
        <w:rPr>
          <w:rFonts w:asciiTheme="minorHAnsi" w:eastAsia="Times New Roman" w:hAnsiTheme="minorHAnsi" w:cstheme="minorHAnsi"/>
          <w:color w:val="000000"/>
          <w:sz w:val="22"/>
        </w:rPr>
      </w:pPr>
    </w:p>
    <w:p w:rsidR="00424EAE" w:rsidRDefault="00424EAE" w:rsidP="00133812">
      <w:pPr>
        <w:rPr>
          <w:rFonts w:asciiTheme="minorHAnsi" w:eastAsia="Times New Roman" w:hAnsiTheme="minorHAnsi" w:cstheme="minorHAnsi"/>
          <w:b/>
          <w:color w:val="000000"/>
          <w:sz w:val="22"/>
          <w:szCs w:val="22"/>
        </w:rPr>
      </w:pPr>
    </w:p>
    <w:p w:rsidR="00424EAE" w:rsidRPr="005D1B2A" w:rsidRDefault="00BB7401" w:rsidP="0055405B">
      <w:pPr>
        <w:rPr>
          <w:rFonts w:asciiTheme="minorHAnsi" w:eastAsia="Times New Roman" w:hAnsiTheme="minorHAnsi" w:cstheme="minorHAnsi"/>
          <w:b/>
          <w:color w:val="000000"/>
        </w:rPr>
      </w:pPr>
      <w:r w:rsidRPr="005D1B2A">
        <w:rPr>
          <w:rFonts w:asciiTheme="minorHAnsi" w:eastAsia="Times New Roman" w:hAnsiTheme="minorHAnsi" w:cstheme="minorHAnsi"/>
          <w:b/>
          <w:color w:val="000000"/>
        </w:rPr>
        <w:t>Describe how service users</w:t>
      </w:r>
      <w:r w:rsidR="005F4BD5" w:rsidRPr="005D1B2A">
        <w:rPr>
          <w:rFonts w:asciiTheme="minorHAnsi" w:eastAsia="Times New Roman" w:hAnsiTheme="minorHAnsi" w:cstheme="minorHAnsi"/>
          <w:b/>
          <w:color w:val="000000"/>
        </w:rPr>
        <w:t xml:space="preserve"> and other partners/organisations</w:t>
      </w:r>
      <w:r w:rsidRPr="005D1B2A">
        <w:rPr>
          <w:rFonts w:asciiTheme="minorHAnsi" w:eastAsia="Times New Roman" w:hAnsiTheme="minorHAnsi" w:cstheme="minorHAnsi"/>
          <w:b/>
          <w:color w:val="000000"/>
        </w:rPr>
        <w:t>, as defined by you in relation to the topic of the project, have been consulted with and listened to</w:t>
      </w:r>
    </w:p>
    <w:p w:rsidR="00C46223" w:rsidRPr="005D1B2A" w:rsidRDefault="00424EAE" w:rsidP="00806AD0">
      <w:pPr>
        <w:jc w:val="both"/>
        <w:rPr>
          <w:rFonts w:asciiTheme="minorHAnsi" w:eastAsia="Times New Roman" w:hAnsiTheme="minorHAnsi" w:cstheme="minorHAnsi"/>
          <w:b/>
          <w:color w:val="000000"/>
        </w:rPr>
      </w:pPr>
      <w:r w:rsidRPr="005D1B2A">
        <w:rPr>
          <w:rFonts w:asciiTheme="minorHAnsi" w:eastAsia="Times New Roman" w:hAnsiTheme="minorHAnsi" w:cstheme="minorHAnsi"/>
          <w:color w:val="000000"/>
        </w:rPr>
        <w:t>The Clay Transformations p</w:t>
      </w:r>
      <w:r w:rsidR="00156EA8" w:rsidRPr="005D1B2A">
        <w:rPr>
          <w:rFonts w:asciiTheme="minorHAnsi" w:eastAsia="Times New Roman" w:hAnsiTheme="minorHAnsi" w:cstheme="minorHAnsi"/>
          <w:color w:val="000000"/>
        </w:rPr>
        <w:t xml:space="preserve">ilot work </w:t>
      </w:r>
      <w:r w:rsidRPr="005D1B2A">
        <w:rPr>
          <w:rFonts w:asciiTheme="minorHAnsi" w:eastAsia="Times New Roman" w:hAnsiTheme="minorHAnsi" w:cstheme="minorHAnsi"/>
          <w:color w:val="000000"/>
        </w:rPr>
        <w:t>has give us an opportunity to hear from a number of clients and practitioners</w:t>
      </w:r>
      <w:r w:rsidR="00806AD0" w:rsidRPr="005D1B2A">
        <w:rPr>
          <w:rFonts w:asciiTheme="minorHAnsi" w:eastAsia="Times New Roman" w:hAnsiTheme="minorHAnsi" w:cstheme="minorHAnsi"/>
          <w:color w:val="000000"/>
        </w:rPr>
        <w:t xml:space="preserve"> whose experiences with clay and experiences of recovery have been invaluable to the development of the project and have shaped the current Work Package</w:t>
      </w:r>
      <w:r w:rsidRPr="005D1B2A">
        <w:rPr>
          <w:rFonts w:asciiTheme="minorHAnsi" w:eastAsia="Times New Roman" w:hAnsiTheme="minorHAnsi" w:cstheme="minorHAnsi"/>
          <w:color w:val="000000"/>
        </w:rPr>
        <w:t>.  The Clay Transformations project team includes a number of experienced clinicians who have worked for many years with clients in recovery.</w:t>
      </w:r>
      <w:r w:rsidR="00806AD0" w:rsidRPr="005D1B2A">
        <w:rPr>
          <w:rFonts w:asciiTheme="minorHAnsi" w:eastAsia="Times New Roman" w:hAnsiTheme="minorHAnsi" w:cstheme="minorHAnsi"/>
          <w:color w:val="000000"/>
        </w:rPr>
        <w:t xml:space="preserve">  The PI has been in personal therapy for several years, as have other members of the Clay Transformations team.   </w:t>
      </w:r>
      <w:r w:rsidRPr="005D1B2A">
        <w:rPr>
          <w:rFonts w:asciiTheme="minorHAnsi" w:eastAsia="Times New Roman" w:hAnsiTheme="minorHAnsi" w:cstheme="minorHAnsi"/>
          <w:color w:val="000000"/>
        </w:rPr>
        <w:t xml:space="preserve">  </w:t>
      </w:r>
    </w:p>
    <w:p w:rsidR="001A5031" w:rsidRPr="005D1B2A" w:rsidRDefault="001A5031" w:rsidP="0055405B">
      <w:pPr>
        <w:rPr>
          <w:rFonts w:asciiTheme="minorHAnsi" w:eastAsia="Times New Roman" w:hAnsiTheme="minorHAnsi" w:cstheme="minorHAnsi"/>
          <w:color w:val="000000"/>
        </w:rPr>
      </w:pPr>
    </w:p>
    <w:p w:rsidR="005F4BD5" w:rsidRPr="005D1B2A" w:rsidRDefault="00EF3254" w:rsidP="005D1B2A">
      <w:pPr>
        <w:jc w:val="both"/>
        <w:rPr>
          <w:rFonts w:asciiTheme="minorHAnsi" w:hAnsiTheme="minorHAnsi" w:cstheme="minorHAnsi"/>
          <w:b/>
          <w:bCs/>
          <w:color w:val="000000"/>
        </w:rPr>
      </w:pPr>
      <w:r w:rsidRPr="005D1B2A">
        <w:rPr>
          <w:rFonts w:asciiTheme="minorHAnsi" w:hAnsiTheme="minorHAnsi" w:cstheme="minorHAnsi"/>
          <w:b/>
          <w:bCs/>
          <w:color w:val="000000"/>
        </w:rPr>
        <w:t>I</w:t>
      </w:r>
      <w:r w:rsidR="005F4BD5" w:rsidRPr="005D1B2A">
        <w:rPr>
          <w:rFonts w:asciiTheme="minorHAnsi" w:hAnsiTheme="minorHAnsi" w:cstheme="minorHAnsi"/>
          <w:b/>
          <w:bCs/>
          <w:color w:val="000000"/>
        </w:rPr>
        <w:t>mpacts</w:t>
      </w:r>
    </w:p>
    <w:p w:rsidR="000D7139" w:rsidRPr="005D1B2A" w:rsidRDefault="00EF3254" w:rsidP="005D1B2A">
      <w:pPr>
        <w:autoSpaceDE w:val="0"/>
        <w:autoSpaceDN w:val="0"/>
        <w:adjustRightInd w:val="0"/>
        <w:jc w:val="both"/>
        <w:rPr>
          <w:rFonts w:asciiTheme="minorHAnsi" w:hAnsiTheme="minorHAnsi" w:cstheme="minorHAnsi"/>
          <w:bCs/>
          <w:iCs/>
        </w:rPr>
      </w:pPr>
      <w:r w:rsidRPr="005D1B2A">
        <w:rPr>
          <w:rFonts w:asciiTheme="minorHAnsi" w:hAnsiTheme="minorHAnsi" w:cstheme="minorHAnsi"/>
          <w:bCs/>
          <w:iCs/>
        </w:rPr>
        <w:t>The Clay Transformation Network of clients and practitioners will continue to grow and we envisage a number of network activities that will see exhibitions, journal papers and an edited book.  We also expect to have some high profile support for the project.  We shall disseminate findings at conferences</w:t>
      </w:r>
      <w:r w:rsidR="002C1D11">
        <w:rPr>
          <w:rFonts w:asciiTheme="minorHAnsi" w:hAnsiTheme="minorHAnsi" w:cstheme="minorHAnsi"/>
          <w:bCs/>
          <w:iCs/>
        </w:rPr>
        <w:t xml:space="preserve">, </w:t>
      </w:r>
      <w:r w:rsidR="00430A87">
        <w:rPr>
          <w:rFonts w:asciiTheme="minorHAnsi" w:hAnsiTheme="minorHAnsi" w:cstheme="minorHAnsi"/>
          <w:bCs/>
          <w:iCs/>
        </w:rPr>
        <w:t xml:space="preserve">in </w:t>
      </w:r>
      <w:r w:rsidR="00430A87">
        <w:rPr>
          <w:rFonts w:asciiTheme="minorHAnsi" w:hAnsiTheme="minorHAnsi" w:cstheme="minorHAnsi"/>
          <w:bCs/>
          <w:iCs/>
        </w:rPr>
        <w:lastRenderedPageBreak/>
        <w:t xml:space="preserve">professional journals </w:t>
      </w:r>
      <w:r w:rsidRPr="005D1B2A">
        <w:rPr>
          <w:rFonts w:asciiTheme="minorHAnsi" w:hAnsiTheme="minorHAnsi" w:cstheme="minorHAnsi"/>
          <w:bCs/>
          <w:iCs/>
        </w:rPr>
        <w:t xml:space="preserve">and </w:t>
      </w:r>
      <w:r w:rsidR="00430A87">
        <w:rPr>
          <w:rFonts w:asciiTheme="minorHAnsi" w:hAnsiTheme="minorHAnsi" w:cstheme="minorHAnsi"/>
          <w:bCs/>
          <w:iCs/>
        </w:rPr>
        <w:t xml:space="preserve">we will </w:t>
      </w:r>
      <w:r w:rsidRPr="005D1B2A">
        <w:rPr>
          <w:rFonts w:asciiTheme="minorHAnsi" w:hAnsiTheme="minorHAnsi" w:cstheme="minorHAnsi"/>
          <w:bCs/>
          <w:iCs/>
        </w:rPr>
        <w:t xml:space="preserve">work with advisory </w:t>
      </w:r>
      <w:r w:rsidR="00430A87">
        <w:rPr>
          <w:rFonts w:asciiTheme="minorHAnsi" w:hAnsiTheme="minorHAnsi" w:cstheme="minorHAnsi"/>
          <w:bCs/>
          <w:iCs/>
        </w:rPr>
        <w:t xml:space="preserve">bodies </w:t>
      </w:r>
      <w:r w:rsidRPr="005D1B2A">
        <w:rPr>
          <w:rFonts w:asciiTheme="minorHAnsi" w:hAnsiTheme="minorHAnsi" w:cstheme="minorHAnsi"/>
          <w:bCs/>
          <w:iCs/>
        </w:rPr>
        <w:t xml:space="preserve">and policy makers to </w:t>
      </w:r>
      <w:r w:rsidR="005D1B2A" w:rsidRPr="005D1B2A">
        <w:rPr>
          <w:rFonts w:asciiTheme="minorHAnsi" w:hAnsiTheme="minorHAnsi" w:cstheme="minorHAnsi"/>
          <w:bCs/>
          <w:iCs/>
        </w:rPr>
        <w:t xml:space="preserve">make recommendations or reservations </w:t>
      </w:r>
      <w:r w:rsidR="00430A87">
        <w:rPr>
          <w:rFonts w:asciiTheme="minorHAnsi" w:hAnsiTheme="minorHAnsi" w:cstheme="minorHAnsi"/>
          <w:bCs/>
          <w:iCs/>
        </w:rPr>
        <w:t>about the future of clay with regards to programmes of mutual recovery</w:t>
      </w:r>
      <w:r w:rsidRPr="005D1B2A">
        <w:rPr>
          <w:rFonts w:asciiTheme="minorHAnsi" w:hAnsiTheme="minorHAnsi" w:cstheme="minorHAnsi"/>
          <w:bCs/>
          <w:iCs/>
        </w:rPr>
        <w:t>.   We have so far also attracted attention from local media, including an item on local BBC news, a journalist student doing an MA project about the Clay Transformations work, and a film documenting some aspects of the development of the project</w:t>
      </w:r>
      <w:r w:rsidR="005D1B2A" w:rsidRPr="005D1B2A">
        <w:rPr>
          <w:rFonts w:asciiTheme="minorHAnsi" w:hAnsiTheme="minorHAnsi" w:cstheme="minorHAnsi"/>
          <w:bCs/>
          <w:iCs/>
        </w:rPr>
        <w:t>, and we envisage a continuation of popular media interest</w:t>
      </w:r>
      <w:r w:rsidRPr="005D1B2A">
        <w:rPr>
          <w:rFonts w:asciiTheme="minorHAnsi" w:hAnsiTheme="minorHAnsi" w:cstheme="minorHAnsi"/>
          <w:bCs/>
          <w:iCs/>
        </w:rPr>
        <w:t xml:space="preserve">.    </w:t>
      </w:r>
    </w:p>
    <w:p w:rsidR="00EF3254" w:rsidRPr="005D1B2A" w:rsidRDefault="00EF3254" w:rsidP="00EF3254">
      <w:pPr>
        <w:autoSpaceDE w:val="0"/>
        <w:autoSpaceDN w:val="0"/>
        <w:adjustRightInd w:val="0"/>
        <w:rPr>
          <w:rFonts w:asciiTheme="minorHAnsi" w:hAnsiTheme="minorHAnsi" w:cstheme="minorHAnsi"/>
          <w:bCs/>
          <w:iCs/>
        </w:rPr>
      </w:pPr>
    </w:p>
    <w:p w:rsidR="009A53EE" w:rsidRDefault="009A53EE" w:rsidP="00B316CE">
      <w:pPr>
        <w:pStyle w:val="PlainText"/>
        <w:rPr>
          <w:rFonts w:asciiTheme="minorHAnsi" w:eastAsia="Times New Roman" w:hAnsiTheme="minorHAnsi" w:cstheme="minorHAnsi"/>
          <w:b/>
          <w:color w:val="000000"/>
          <w:sz w:val="24"/>
          <w:szCs w:val="24"/>
        </w:rPr>
      </w:pPr>
      <w:r>
        <w:rPr>
          <w:rFonts w:asciiTheme="minorHAnsi" w:eastAsia="Times New Roman" w:hAnsiTheme="minorHAnsi" w:cstheme="minorHAnsi"/>
          <w:b/>
          <w:color w:val="000000"/>
          <w:sz w:val="24"/>
          <w:szCs w:val="24"/>
        </w:rPr>
        <w:t>Timeframe &amp; milestones</w:t>
      </w:r>
    </w:p>
    <w:p w:rsidR="009A53EE" w:rsidRDefault="009A53EE" w:rsidP="00B316CE">
      <w:pPr>
        <w:pStyle w:val="PlainText"/>
        <w:rPr>
          <w:rFonts w:asciiTheme="minorHAnsi" w:eastAsia="Times New Roman" w:hAnsiTheme="minorHAnsi" w:cstheme="minorHAnsi"/>
          <w:b/>
          <w:color w:val="000000"/>
          <w:sz w:val="24"/>
          <w:szCs w:val="24"/>
        </w:rPr>
      </w:pPr>
    </w:p>
    <w:tbl>
      <w:tblPr>
        <w:tblpPr w:leftFromText="180" w:rightFromText="180" w:vertAnchor="page" w:horzAnchor="margin" w:tblpXSpec="center" w:tblpY="2941"/>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67"/>
        <w:gridCol w:w="567"/>
        <w:gridCol w:w="567"/>
        <w:gridCol w:w="567"/>
        <w:gridCol w:w="567"/>
        <w:gridCol w:w="567"/>
        <w:gridCol w:w="567"/>
        <w:gridCol w:w="567"/>
        <w:gridCol w:w="567"/>
        <w:gridCol w:w="567"/>
      </w:tblGrid>
      <w:tr w:rsidR="009A53EE" w:rsidRPr="004A6D76" w:rsidTr="009A53EE">
        <w:trPr>
          <w:trHeight w:val="283"/>
        </w:trPr>
        <w:tc>
          <w:tcPr>
            <w:tcW w:w="1668" w:type="dxa"/>
            <w:tcBorders>
              <w:top w:val="single" w:sz="4" w:space="0" w:color="auto"/>
              <w:left w:val="single" w:sz="4" w:space="0" w:color="auto"/>
              <w:bottom w:val="single" w:sz="4" w:space="0" w:color="auto"/>
              <w:right w:val="single" w:sz="4" w:space="0" w:color="auto"/>
            </w:tcBorders>
            <w:hideMark/>
          </w:tcPr>
          <w:p w:rsidR="009A53EE" w:rsidRPr="00E33EA7" w:rsidRDefault="009A53EE" w:rsidP="009A53EE">
            <w:pPr>
              <w:jc w:val="both"/>
              <w:rPr>
                <w:b/>
                <w:i/>
              </w:rPr>
            </w:pPr>
          </w:p>
        </w:tc>
        <w:tc>
          <w:tcPr>
            <w:tcW w:w="567" w:type="dxa"/>
            <w:tcBorders>
              <w:top w:val="single" w:sz="4" w:space="0" w:color="auto"/>
              <w:left w:val="single" w:sz="4" w:space="0" w:color="auto"/>
              <w:bottom w:val="single" w:sz="4" w:space="0" w:color="auto"/>
              <w:right w:val="single" w:sz="4" w:space="0" w:color="auto"/>
            </w:tcBorders>
            <w:noWrap/>
            <w:hideMark/>
          </w:tcPr>
          <w:p w:rsidR="009A53EE" w:rsidRDefault="009A53EE" w:rsidP="009A53EE">
            <w:pPr>
              <w:jc w:val="both"/>
              <w:rPr>
                <w:rFonts w:asciiTheme="minorHAnsi" w:hAnsiTheme="minorHAnsi"/>
                <w:sz w:val="20"/>
                <w:szCs w:val="20"/>
              </w:rPr>
            </w:pPr>
            <w:r w:rsidRPr="006F3A70">
              <w:rPr>
                <w:rFonts w:asciiTheme="minorHAnsi" w:hAnsiTheme="minorHAnsi"/>
                <w:sz w:val="20"/>
                <w:szCs w:val="20"/>
              </w:rPr>
              <w:t>1-</w:t>
            </w:r>
          </w:p>
          <w:p w:rsidR="009A53EE" w:rsidRPr="006F3A70" w:rsidRDefault="009A53EE" w:rsidP="009A53EE">
            <w:pPr>
              <w:jc w:val="both"/>
              <w:rPr>
                <w:rFonts w:asciiTheme="minorHAnsi" w:hAnsiTheme="minorHAnsi"/>
                <w:sz w:val="20"/>
                <w:szCs w:val="20"/>
              </w:rPr>
            </w:pPr>
            <w:r w:rsidRPr="006F3A70">
              <w:rPr>
                <w:rFonts w:asciiTheme="minorHAnsi" w:hAnsiTheme="minorHAnsi"/>
                <w:sz w:val="20"/>
                <w:szCs w:val="20"/>
              </w:rPr>
              <w:t>4</w:t>
            </w:r>
          </w:p>
        </w:tc>
        <w:tc>
          <w:tcPr>
            <w:tcW w:w="567" w:type="dxa"/>
            <w:tcBorders>
              <w:top w:val="single" w:sz="4" w:space="0" w:color="auto"/>
              <w:left w:val="single" w:sz="4" w:space="0" w:color="auto"/>
              <w:bottom w:val="single" w:sz="4" w:space="0" w:color="auto"/>
              <w:right w:val="single" w:sz="4" w:space="0" w:color="auto"/>
            </w:tcBorders>
            <w:noWrap/>
            <w:hideMark/>
          </w:tcPr>
          <w:p w:rsidR="009A53EE" w:rsidRDefault="009A53EE" w:rsidP="009A53EE">
            <w:pPr>
              <w:jc w:val="both"/>
              <w:rPr>
                <w:rFonts w:asciiTheme="minorHAnsi" w:hAnsiTheme="minorHAnsi"/>
                <w:sz w:val="20"/>
                <w:szCs w:val="20"/>
              </w:rPr>
            </w:pPr>
            <w:r w:rsidRPr="006F3A70">
              <w:rPr>
                <w:rFonts w:asciiTheme="minorHAnsi" w:hAnsiTheme="minorHAnsi"/>
                <w:sz w:val="20"/>
                <w:szCs w:val="20"/>
              </w:rPr>
              <w:t>5-</w:t>
            </w:r>
          </w:p>
          <w:p w:rsidR="009A53EE" w:rsidRPr="006F3A70" w:rsidRDefault="009A53EE" w:rsidP="009A53EE">
            <w:pPr>
              <w:jc w:val="both"/>
              <w:rPr>
                <w:rFonts w:asciiTheme="minorHAnsi" w:hAnsiTheme="minorHAnsi"/>
                <w:sz w:val="20"/>
                <w:szCs w:val="20"/>
              </w:rPr>
            </w:pPr>
            <w:r w:rsidRPr="006F3A70">
              <w:rPr>
                <w:rFonts w:asciiTheme="minorHAnsi" w:hAnsiTheme="minorHAnsi"/>
                <w:sz w:val="20"/>
                <w:szCs w:val="20"/>
              </w:rPr>
              <w:t>8</w:t>
            </w:r>
          </w:p>
        </w:tc>
        <w:tc>
          <w:tcPr>
            <w:tcW w:w="567" w:type="dxa"/>
            <w:tcBorders>
              <w:top w:val="single" w:sz="4" w:space="0" w:color="auto"/>
              <w:left w:val="single" w:sz="4" w:space="0" w:color="auto"/>
              <w:bottom w:val="single" w:sz="4" w:space="0" w:color="auto"/>
              <w:right w:val="single" w:sz="4" w:space="0" w:color="auto"/>
            </w:tcBorders>
            <w:noWrap/>
            <w:hideMark/>
          </w:tcPr>
          <w:p w:rsidR="009A53EE" w:rsidRPr="006F3A70" w:rsidRDefault="009A53EE" w:rsidP="009A53EE">
            <w:pPr>
              <w:jc w:val="both"/>
              <w:rPr>
                <w:rFonts w:asciiTheme="minorHAnsi" w:hAnsiTheme="minorHAnsi"/>
                <w:sz w:val="20"/>
                <w:szCs w:val="20"/>
              </w:rPr>
            </w:pPr>
            <w:r w:rsidRPr="006F3A70">
              <w:rPr>
                <w:rFonts w:asciiTheme="minorHAnsi" w:hAnsiTheme="minorHAnsi"/>
                <w:sz w:val="20"/>
                <w:szCs w:val="20"/>
              </w:rPr>
              <w:t>8-12</w:t>
            </w:r>
          </w:p>
        </w:tc>
        <w:tc>
          <w:tcPr>
            <w:tcW w:w="567" w:type="dxa"/>
            <w:tcBorders>
              <w:top w:val="single" w:sz="4" w:space="0" w:color="auto"/>
              <w:left w:val="single" w:sz="4" w:space="0" w:color="auto"/>
              <w:bottom w:val="single" w:sz="4" w:space="0" w:color="auto"/>
              <w:right w:val="single" w:sz="4" w:space="0" w:color="auto"/>
            </w:tcBorders>
            <w:noWrap/>
            <w:hideMark/>
          </w:tcPr>
          <w:p w:rsidR="009A53EE" w:rsidRPr="006F3A70" w:rsidRDefault="009A53EE" w:rsidP="009A53EE">
            <w:pPr>
              <w:jc w:val="both"/>
              <w:rPr>
                <w:rFonts w:asciiTheme="minorHAnsi" w:hAnsiTheme="minorHAnsi"/>
                <w:sz w:val="20"/>
                <w:szCs w:val="20"/>
              </w:rPr>
            </w:pPr>
            <w:r w:rsidRPr="006F3A70">
              <w:rPr>
                <w:rFonts w:asciiTheme="minorHAnsi" w:hAnsiTheme="minorHAnsi"/>
                <w:sz w:val="20"/>
                <w:szCs w:val="20"/>
              </w:rPr>
              <w:t>13-16</w:t>
            </w:r>
          </w:p>
        </w:tc>
        <w:tc>
          <w:tcPr>
            <w:tcW w:w="567" w:type="dxa"/>
            <w:tcBorders>
              <w:top w:val="single" w:sz="4" w:space="0" w:color="auto"/>
              <w:left w:val="single" w:sz="4" w:space="0" w:color="auto"/>
              <w:bottom w:val="single" w:sz="4" w:space="0" w:color="auto"/>
              <w:right w:val="single" w:sz="4" w:space="0" w:color="auto"/>
            </w:tcBorders>
            <w:noWrap/>
            <w:hideMark/>
          </w:tcPr>
          <w:p w:rsidR="009A53EE" w:rsidRPr="006F3A70" w:rsidRDefault="009A53EE" w:rsidP="009A53EE">
            <w:pPr>
              <w:jc w:val="both"/>
              <w:rPr>
                <w:rFonts w:asciiTheme="minorHAnsi" w:hAnsiTheme="minorHAnsi"/>
                <w:sz w:val="20"/>
                <w:szCs w:val="20"/>
              </w:rPr>
            </w:pPr>
            <w:r w:rsidRPr="006F3A70">
              <w:rPr>
                <w:rFonts w:asciiTheme="minorHAnsi" w:hAnsiTheme="minorHAnsi"/>
                <w:sz w:val="20"/>
                <w:szCs w:val="20"/>
              </w:rPr>
              <w:t>17-20</w:t>
            </w:r>
          </w:p>
        </w:tc>
        <w:tc>
          <w:tcPr>
            <w:tcW w:w="567" w:type="dxa"/>
            <w:tcBorders>
              <w:top w:val="single" w:sz="4" w:space="0" w:color="auto"/>
              <w:left w:val="single" w:sz="4" w:space="0" w:color="auto"/>
              <w:bottom w:val="single" w:sz="4" w:space="0" w:color="auto"/>
              <w:right w:val="single" w:sz="4" w:space="0" w:color="auto"/>
            </w:tcBorders>
            <w:noWrap/>
            <w:hideMark/>
          </w:tcPr>
          <w:p w:rsidR="009A53EE" w:rsidRPr="006F3A70" w:rsidRDefault="009A53EE" w:rsidP="009A53EE">
            <w:pPr>
              <w:jc w:val="both"/>
              <w:rPr>
                <w:rFonts w:asciiTheme="minorHAnsi" w:hAnsiTheme="minorHAnsi"/>
                <w:sz w:val="20"/>
                <w:szCs w:val="20"/>
              </w:rPr>
            </w:pPr>
            <w:r w:rsidRPr="006F3A70">
              <w:rPr>
                <w:rFonts w:asciiTheme="minorHAnsi" w:hAnsiTheme="minorHAnsi"/>
                <w:sz w:val="20"/>
                <w:szCs w:val="20"/>
              </w:rPr>
              <w:t>21-24</w:t>
            </w:r>
          </w:p>
        </w:tc>
        <w:tc>
          <w:tcPr>
            <w:tcW w:w="567" w:type="dxa"/>
            <w:tcBorders>
              <w:top w:val="single" w:sz="4" w:space="0" w:color="auto"/>
              <w:left w:val="single" w:sz="4" w:space="0" w:color="auto"/>
              <w:bottom w:val="single" w:sz="4" w:space="0" w:color="auto"/>
              <w:right w:val="single" w:sz="4" w:space="0" w:color="auto"/>
            </w:tcBorders>
            <w:noWrap/>
            <w:hideMark/>
          </w:tcPr>
          <w:p w:rsidR="009A53EE" w:rsidRPr="006F3A70" w:rsidRDefault="009A53EE" w:rsidP="009A53EE">
            <w:pPr>
              <w:jc w:val="both"/>
              <w:rPr>
                <w:rFonts w:asciiTheme="minorHAnsi" w:hAnsiTheme="minorHAnsi"/>
                <w:sz w:val="20"/>
                <w:szCs w:val="20"/>
              </w:rPr>
            </w:pPr>
            <w:r w:rsidRPr="006F3A70">
              <w:rPr>
                <w:rFonts w:asciiTheme="minorHAnsi" w:hAnsiTheme="minorHAnsi"/>
                <w:sz w:val="20"/>
                <w:szCs w:val="20"/>
              </w:rPr>
              <w:t>25-28</w:t>
            </w:r>
          </w:p>
        </w:tc>
        <w:tc>
          <w:tcPr>
            <w:tcW w:w="567" w:type="dxa"/>
            <w:tcBorders>
              <w:top w:val="single" w:sz="4" w:space="0" w:color="auto"/>
              <w:left w:val="single" w:sz="4" w:space="0" w:color="auto"/>
              <w:bottom w:val="single" w:sz="4" w:space="0" w:color="auto"/>
              <w:right w:val="single" w:sz="4" w:space="0" w:color="auto"/>
            </w:tcBorders>
            <w:noWrap/>
            <w:hideMark/>
          </w:tcPr>
          <w:p w:rsidR="009A53EE" w:rsidRPr="006F3A70" w:rsidRDefault="009A53EE" w:rsidP="009A53EE">
            <w:pPr>
              <w:jc w:val="both"/>
              <w:rPr>
                <w:rFonts w:asciiTheme="minorHAnsi" w:hAnsiTheme="minorHAnsi"/>
                <w:sz w:val="20"/>
                <w:szCs w:val="20"/>
              </w:rPr>
            </w:pPr>
            <w:r w:rsidRPr="006F3A70">
              <w:rPr>
                <w:rFonts w:asciiTheme="minorHAnsi" w:hAnsiTheme="minorHAnsi"/>
                <w:sz w:val="20"/>
                <w:szCs w:val="20"/>
              </w:rPr>
              <w:t>29-32</w:t>
            </w:r>
          </w:p>
        </w:tc>
        <w:tc>
          <w:tcPr>
            <w:tcW w:w="567" w:type="dxa"/>
            <w:tcBorders>
              <w:top w:val="single" w:sz="4" w:space="0" w:color="auto"/>
              <w:left w:val="single" w:sz="4" w:space="0" w:color="auto"/>
              <w:bottom w:val="single" w:sz="4" w:space="0" w:color="auto"/>
              <w:right w:val="single" w:sz="4" w:space="0" w:color="auto"/>
            </w:tcBorders>
            <w:noWrap/>
            <w:hideMark/>
          </w:tcPr>
          <w:p w:rsidR="009A53EE" w:rsidRPr="006F3A70" w:rsidRDefault="009A53EE" w:rsidP="009A53EE">
            <w:pPr>
              <w:jc w:val="both"/>
              <w:rPr>
                <w:rFonts w:asciiTheme="minorHAnsi" w:hAnsiTheme="minorHAnsi"/>
                <w:sz w:val="20"/>
                <w:szCs w:val="20"/>
              </w:rPr>
            </w:pPr>
            <w:r w:rsidRPr="006F3A70">
              <w:rPr>
                <w:rFonts w:asciiTheme="minorHAnsi" w:hAnsiTheme="minorHAnsi"/>
                <w:sz w:val="20"/>
                <w:szCs w:val="20"/>
              </w:rPr>
              <w:t>33-36</w:t>
            </w:r>
          </w:p>
        </w:tc>
        <w:tc>
          <w:tcPr>
            <w:tcW w:w="567" w:type="dxa"/>
            <w:tcBorders>
              <w:top w:val="single" w:sz="4" w:space="0" w:color="auto"/>
              <w:left w:val="single" w:sz="4" w:space="0" w:color="auto"/>
              <w:bottom w:val="single" w:sz="4" w:space="0" w:color="auto"/>
              <w:right w:val="single" w:sz="4" w:space="0" w:color="auto"/>
            </w:tcBorders>
          </w:tcPr>
          <w:p w:rsidR="009A53EE" w:rsidRPr="006F3A70" w:rsidRDefault="009A53EE" w:rsidP="009A53EE">
            <w:pPr>
              <w:jc w:val="both"/>
              <w:rPr>
                <w:rFonts w:asciiTheme="minorHAnsi" w:hAnsiTheme="minorHAnsi"/>
                <w:sz w:val="20"/>
                <w:szCs w:val="20"/>
              </w:rPr>
            </w:pPr>
            <w:r>
              <w:rPr>
                <w:rFonts w:asciiTheme="minorHAnsi" w:hAnsiTheme="minorHAnsi"/>
                <w:sz w:val="20"/>
                <w:szCs w:val="20"/>
              </w:rPr>
              <w:t>36-48</w:t>
            </w:r>
          </w:p>
        </w:tc>
      </w:tr>
      <w:tr w:rsidR="009A53EE" w:rsidRPr="004A6D76" w:rsidTr="009A53EE">
        <w:trPr>
          <w:trHeight w:val="283"/>
        </w:trPr>
        <w:tc>
          <w:tcPr>
            <w:tcW w:w="1668" w:type="dxa"/>
            <w:tcBorders>
              <w:top w:val="single" w:sz="4" w:space="0" w:color="auto"/>
              <w:left w:val="single" w:sz="4" w:space="0" w:color="auto"/>
              <w:bottom w:val="single" w:sz="4" w:space="0" w:color="auto"/>
              <w:right w:val="single" w:sz="4" w:space="0" w:color="auto"/>
            </w:tcBorders>
            <w:hideMark/>
          </w:tcPr>
          <w:p w:rsidR="009A53EE" w:rsidRPr="006F3A70" w:rsidRDefault="009A53EE" w:rsidP="009A53EE">
            <w:pPr>
              <w:jc w:val="both"/>
              <w:rPr>
                <w:rFonts w:asciiTheme="minorHAnsi" w:hAnsiTheme="minorHAnsi"/>
                <w:sz w:val="18"/>
                <w:szCs w:val="18"/>
              </w:rPr>
            </w:pPr>
            <w:r w:rsidRPr="006F3A70">
              <w:rPr>
                <w:rFonts w:asciiTheme="minorHAnsi" w:hAnsiTheme="minorHAnsi"/>
                <w:sz w:val="18"/>
                <w:szCs w:val="18"/>
              </w:rPr>
              <w:t>Literature review</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tcPr>
          <w:p w:rsidR="009A53EE" w:rsidRPr="00E33EA7" w:rsidRDefault="009A53EE" w:rsidP="009A53EE">
            <w:pPr>
              <w:jc w:val="both"/>
            </w:pPr>
          </w:p>
        </w:tc>
      </w:tr>
      <w:tr w:rsidR="009A53EE" w:rsidRPr="004A6D76" w:rsidTr="009A53EE">
        <w:trPr>
          <w:trHeight w:val="283"/>
        </w:trPr>
        <w:tc>
          <w:tcPr>
            <w:tcW w:w="1668" w:type="dxa"/>
            <w:tcBorders>
              <w:top w:val="single" w:sz="4" w:space="0" w:color="auto"/>
              <w:left w:val="single" w:sz="4" w:space="0" w:color="auto"/>
              <w:bottom w:val="single" w:sz="4" w:space="0" w:color="auto"/>
              <w:right w:val="single" w:sz="4" w:space="0" w:color="auto"/>
            </w:tcBorders>
            <w:hideMark/>
          </w:tcPr>
          <w:p w:rsidR="009A53EE" w:rsidRPr="006F3A70" w:rsidRDefault="009A53EE" w:rsidP="009A53EE">
            <w:pPr>
              <w:jc w:val="both"/>
              <w:rPr>
                <w:rFonts w:asciiTheme="minorHAnsi" w:hAnsiTheme="minorHAnsi"/>
                <w:sz w:val="18"/>
                <w:szCs w:val="18"/>
              </w:rPr>
            </w:pPr>
            <w:r w:rsidRPr="006F3A70">
              <w:rPr>
                <w:rFonts w:asciiTheme="minorHAnsi" w:hAnsiTheme="minorHAnsi"/>
                <w:sz w:val="18"/>
                <w:szCs w:val="18"/>
              </w:rPr>
              <w:t>Recruitment of PhD student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tcPr>
          <w:p w:rsidR="009A53EE" w:rsidRPr="00E33EA7" w:rsidRDefault="009A53EE" w:rsidP="009A53EE">
            <w:pPr>
              <w:jc w:val="both"/>
            </w:pPr>
          </w:p>
        </w:tc>
      </w:tr>
      <w:tr w:rsidR="009A53EE" w:rsidRPr="004A6D76" w:rsidTr="009A53EE">
        <w:trPr>
          <w:trHeight w:val="283"/>
        </w:trPr>
        <w:tc>
          <w:tcPr>
            <w:tcW w:w="1668" w:type="dxa"/>
            <w:tcBorders>
              <w:top w:val="single" w:sz="4" w:space="0" w:color="auto"/>
              <w:left w:val="single" w:sz="4" w:space="0" w:color="auto"/>
              <w:bottom w:val="single" w:sz="4" w:space="0" w:color="auto"/>
              <w:right w:val="single" w:sz="4" w:space="0" w:color="auto"/>
            </w:tcBorders>
            <w:hideMark/>
          </w:tcPr>
          <w:p w:rsidR="009A53EE" w:rsidRPr="006F3A70" w:rsidRDefault="009A53EE" w:rsidP="009A53EE">
            <w:pPr>
              <w:jc w:val="both"/>
              <w:rPr>
                <w:rFonts w:asciiTheme="minorHAnsi" w:hAnsiTheme="minorHAnsi"/>
                <w:sz w:val="18"/>
                <w:szCs w:val="18"/>
              </w:rPr>
            </w:pPr>
            <w:r>
              <w:rPr>
                <w:rFonts w:asciiTheme="minorHAnsi" w:hAnsiTheme="minorHAnsi"/>
                <w:sz w:val="18"/>
                <w:szCs w:val="18"/>
              </w:rPr>
              <w:t>PhD student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9A53EE" w:rsidRPr="00E33EA7" w:rsidRDefault="009A53EE" w:rsidP="009A53EE">
            <w:pPr>
              <w:jc w:val="both"/>
            </w:pPr>
          </w:p>
        </w:tc>
      </w:tr>
      <w:tr w:rsidR="009A53EE" w:rsidRPr="004A6D76" w:rsidTr="009A53EE">
        <w:trPr>
          <w:trHeight w:val="283"/>
        </w:trPr>
        <w:tc>
          <w:tcPr>
            <w:tcW w:w="1668" w:type="dxa"/>
            <w:tcBorders>
              <w:top w:val="single" w:sz="4" w:space="0" w:color="auto"/>
              <w:left w:val="single" w:sz="4" w:space="0" w:color="auto"/>
              <w:bottom w:val="single" w:sz="4" w:space="0" w:color="auto"/>
              <w:right w:val="single" w:sz="4" w:space="0" w:color="auto"/>
            </w:tcBorders>
            <w:hideMark/>
          </w:tcPr>
          <w:p w:rsidR="009A53EE" w:rsidRPr="006F3A70" w:rsidRDefault="009A53EE" w:rsidP="009A53EE">
            <w:pPr>
              <w:jc w:val="both"/>
              <w:rPr>
                <w:rFonts w:asciiTheme="minorHAnsi" w:hAnsiTheme="minorHAnsi"/>
                <w:sz w:val="18"/>
                <w:szCs w:val="18"/>
              </w:rPr>
            </w:pPr>
            <w:r w:rsidRPr="006F3A70">
              <w:rPr>
                <w:rFonts w:asciiTheme="minorHAnsi" w:hAnsiTheme="minorHAnsi"/>
                <w:sz w:val="18"/>
                <w:szCs w:val="18"/>
              </w:rPr>
              <w:t xml:space="preserve">Cohort recruitment  </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tcPr>
          <w:p w:rsidR="009A53EE" w:rsidRPr="00E33EA7" w:rsidRDefault="009A53EE" w:rsidP="009A53EE">
            <w:pPr>
              <w:jc w:val="both"/>
            </w:pPr>
          </w:p>
        </w:tc>
      </w:tr>
      <w:tr w:rsidR="009A53EE" w:rsidRPr="004A6D76" w:rsidTr="009A53EE">
        <w:trPr>
          <w:trHeight w:val="283"/>
        </w:trPr>
        <w:tc>
          <w:tcPr>
            <w:tcW w:w="1668" w:type="dxa"/>
            <w:tcBorders>
              <w:top w:val="single" w:sz="4" w:space="0" w:color="auto"/>
              <w:left w:val="single" w:sz="4" w:space="0" w:color="auto"/>
              <w:bottom w:val="single" w:sz="4" w:space="0" w:color="auto"/>
              <w:right w:val="single" w:sz="4" w:space="0" w:color="auto"/>
            </w:tcBorders>
            <w:hideMark/>
          </w:tcPr>
          <w:p w:rsidR="009A53EE" w:rsidRPr="006F3A70" w:rsidRDefault="009A53EE" w:rsidP="009A53EE">
            <w:pPr>
              <w:jc w:val="both"/>
              <w:rPr>
                <w:rFonts w:asciiTheme="minorHAnsi" w:hAnsiTheme="minorHAnsi"/>
                <w:sz w:val="18"/>
                <w:szCs w:val="18"/>
              </w:rPr>
            </w:pPr>
            <w:r w:rsidRPr="006F3A70">
              <w:rPr>
                <w:rFonts w:asciiTheme="minorHAnsi" w:hAnsiTheme="minorHAnsi"/>
                <w:sz w:val="18"/>
                <w:szCs w:val="18"/>
              </w:rPr>
              <w:t xml:space="preserve">Baseline data </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tcPr>
          <w:p w:rsidR="009A53EE" w:rsidRPr="00E33EA7" w:rsidRDefault="009A53EE" w:rsidP="009A53EE">
            <w:pPr>
              <w:jc w:val="both"/>
            </w:pPr>
          </w:p>
        </w:tc>
      </w:tr>
      <w:tr w:rsidR="009A53EE" w:rsidRPr="004A6D76" w:rsidTr="009A53EE">
        <w:trPr>
          <w:trHeight w:val="283"/>
        </w:trPr>
        <w:tc>
          <w:tcPr>
            <w:tcW w:w="1668" w:type="dxa"/>
            <w:tcBorders>
              <w:top w:val="single" w:sz="4" w:space="0" w:color="auto"/>
              <w:left w:val="single" w:sz="4" w:space="0" w:color="auto"/>
              <w:bottom w:val="single" w:sz="4" w:space="0" w:color="auto"/>
              <w:right w:val="single" w:sz="4" w:space="0" w:color="auto"/>
            </w:tcBorders>
            <w:hideMark/>
          </w:tcPr>
          <w:p w:rsidR="009A53EE" w:rsidRPr="006F3A70" w:rsidRDefault="009A53EE" w:rsidP="009A53EE">
            <w:pPr>
              <w:jc w:val="both"/>
              <w:rPr>
                <w:rFonts w:asciiTheme="minorHAnsi" w:hAnsiTheme="minorHAnsi"/>
                <w:sz w:val="18"/>
                <w:szCs w:val="18"/>
              </w:rPr>
            </w:pPr>
            <w:r w:rsidRPr="006F3A70">
              <w:rPr>
                <w:rFonts w:asciiTheme="minorHAnsi" w:hAnsiTheme="minorHAnsi"/>
                <w:sz w:val="18"/>
                <w:szCs w:val="18"/>
              </w:rPr>
              <w:t>Focus groups</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tcPr>
          <w:p w:rsidR="009A53EE" w:rsidRPr="00E33EA7" w:rsidRDefault="009A53EE" w:rsidP="009A53EE">
            <w:pPr>
              <w:jc w:val="both"/>
            </w:pPr>
          </w:p>
        </w:tc>
      </w:tr>
      <w:tr w:rsidR="009A53EE" w:rsidRPr="004A6D76" w:rsidTr="009A53EE">
        <w:trPr>
          <w:trHeight w:val="283"/>
        </w:trPr>
        <w:tc>
          <w:tcPr>
            <w:tcW w:w="1668" w:type="dxa"/>
            <w:tcBorders>
              <w:top w:val="single" w:sz="4" w:space="0" w:color="auto"/>
              <w:left w:val="single" w:sz="4" w:space="0" w:color="auto"/>
              <w:bottom w:val="single" w:sz="4" w:space="0" w:color="auto"/>
              <w:right w:val="single" w:sz="4" w:space="0" w:color="auto"/>
            </w:tcBorders>
            <w:hideMark/>
          </w:tcPr>
          <w:p w:rsidR="009A53EE" w:rsidRPr="006F3A70" w:rsidRDefault="009A53EE" w:rsidP="009A53EE">
            <w:pPr>
              <w:jc w:val="both"/>
              <w:rPr>
                <w:rFonts w:asciiTheme="minorHAnsi" w:hAnsiTheme="minorHAnsi"/>
                <w:sz w:val="18"/>
                <w:szCs w:val="18"/>
              </w:rPr>
            </w:pPr>
            <w:r w:rsidRPr="006F3A70">
              <w:rPr>
                <w:rFonts w:asciiTheme="minorHAnsi" w:hAnsiTheme="minorHAnsi"/>
                <w:sz w:val="18"/>
                <w:szCs w:val="18"/>
              </w:rPr>
              <w:t>Data analysis</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tcPr>
          <w:p w:rsidR="009A53EE" w:rsidRPr="00E33EA7" w:rsidRDefault="009A53EE" w:rsidP="009A53EE">
            <w:pPr>
              <w:jc w:val="both"/>
            </w:pPr>
          </w:p>
        </w:tc>
      </w:tr>
      <w:tr w:rsidR="009A53EE" w:rsidRPr="004A6D76" w:rsidTr="009A53EE">
        <w:trPr>
          <w:trHeight w:val="283"/>
        </w:trPr>
        <w:tc>
          <w:tcPr>
            <w:tcW w:w="1668" w:type="dxa"/>
            <w:tcBorders>
              <w:top w:val="single" w:sz="4" w:space="0" w:color="auto"/>
              <w:left w:val="single" w:sz="4" w:space="0" w:color="auto"/>
              <w:bottom w:val="single" w:sz="4" w:space="0" w:color="auto"/>
              <w:right w:val="single" w:sz="4" w:space="0" w:color="auto"/>
            </w:tcBorders>
            <w:hideMark/>
          </w:tcPr>
          <w:p w:rsidR="009A53EE" w:rsidRPr="006F3A70" w:rsidRDefault="009A53EE" w:rsidP="009A53EE">
            <w:pPr>
              <w:jc w:val="both"/>
              <w:rPr>
                <w:rFonts w:asciiTheme="minorHAnsi" w:hAnsiTheme="minorHAnsi"/>
                <w:sz w:val="18"/>
                <w:szCs w:val="18"/>
              </w:rPr>
            </w:pPr>
            <w:r w:rsidRPr="006F3A70">
              <w:rPr>
                <w:rFonts w:asciiTheme="minorHAnsi" w:hAnsiTheme="minorHAnsi"/>
                <w:sz w:val="18"/>
                <w:szCs w:val="18"/>
              </w:rPr>
              <w:t>Outcomes data</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tcPr>
          <w:p w:rsidR="009A53EE" w:rsidRPr="00E33EA7" w:rsidRDefault="009A53EE" w:rsidP="009A53EE">
            <w:pPr>
              <w:jc w:val="both"/>
            </w:pPr>
          </w:p>
        </w:tc>
      </w:tr>
      <w:tr w:rsidR="009A53EE" w:rsidRPr="004A6D76" w:rsidTr="009A53EE">
        <w:trPr>
          <w:trHeight w:val="283"/>
        </w:trPr>
        <w:tc>
          <w:tcPr>
            <w:tcW w:w="1668" w:type="dxa"/>
            <w:tcBorders>
              <w:top w:val="single" w:sz="4" w:space="0" w:color="auto"/>
              <w:left w:val="single" w:sz="4" w:space="0" w:color="auto"/>
              <w:bottom w:val="single" w:sz="4" w:space="0" w:color="auto"/>
              <w:right w:val="single" w:sz="4" w:space="0" w:color="auto"/>
            </w:tcBorders>
            <w:hideMark/>
          </w:tcPr>
          <w:p w:rsidR="009A53EE" w:rsidRPr="006F3A70" w:rsidRDefault="009A53EE" w:rsidP="009A53EE">
            <w:pPr>
              <w:jc w:val="both"/>
              <w:rPr>
                <w:rFonts w:asciiTheme="minorHAnsi" w:hAnsiTheme="minorHAnsi"/>
                <w:sz w:val="18"/>
                <w:szCs w:val="18"/>
              </w:rPr>
            </w:pPr>
            <w:r w:rsidRPr="006F3A70">
              <w:rPr>
                <w:rFonts w:asciiTheme="minorHAnsi" w:hAnsiTheme="minorHAnsi"/>
                <w:sz w:val="18"/>
                <w:szCs w:val="18"/>
              </w:rPr>
              <w:t>Project write up</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53EE" w:rsidRPr="00E33EA7" w:rsidRDefault="009A53EE" w:rsidP="009A53EE">
            <w:pPr>
              <w:jc w:val="both"/>
            </w:pPr>
          </w:p>
        </w:tc>
      </w:tr>
      <w:tr w:rsidR="009A53EE" w:rsidRPr="004A6D76" w:rsidTr="009A53EE">
        <w:trPr>
          <w:trHeight w:val="283"/>
        </w:trPr>
        <w:tc>
          <w:tcPr>
            <w:tcW w:w="1668" w:type="dxa"/>
            <w:tcBorders>
              <w:top w:val="single" w:sz="4" w:space="0" w:color="auto"/>
              <w:left w:val="single" w:sz="4" w:space="0" w:color="auto"/>
              <w:bottom w:val="single" w:sz="4" w:space="0" w:color="auto"/>
              <w:right w:val="single" w:sz="4" w:space="0" w:color="auto"/>
            </w:tcBorders>
            <w:hideMark/>
          </w:tcPr>
          <w:p w:rsidR="009A53EE" w:rsidRPr="00D72214" w:rsidRDefault="009A53EE" w:rsidP="009A53EE">
            <w:pPr>
              <w:jc w:val="both"/>
              <w:rPr>
                <w:rFonts w:asciiTheme="minorHAnsi" w:hAnsiTheme="minorHAnsi"/>
                <w:sz w:val="20"/>
                <w:szCs w:val="20"/>
              </w:rPr>
            </w:pPr>
            <w:r>
              <w:rPr>
                <w:rFonts w:asciiTheme="minorHAnsi" w:hAnsiTheme="minorHAnsi"/>
                <w:sz w:val="20"/>
                <w:szCs w:val="20"/>
              </w:rPr>
              <w:t xml:space="preserve">PhD </w:t>
            </w:r>
            <w:r w:rsidRPr="00D72214">
              <w:rPr>
                <w:rFonts w:asciiTheme="minorHAnsi" w:hAnsiTheme="minorHAnsi"/>
                <w:sz w:val="20"/>
                <w:szCs w:val="20"/>
              </w:rPr>
              <w:t>Superv</w:t>
            </w:r>
            <w:r>
              <w:rPr>
                <w:rFonts w:asciiTheme="minorHAnsi" w:hAnsiTheme="minorHAnsi"/>
                <w:sz w:val="20"/>
                <w:szCs w:val="20"/>
              </w:rPr>
              <w:t>i</w:t>
            </w:r>
            <w:r w:rsidRPr="00D72214">
              <w:rPr>
                <w:rFonts w:asciiTheme="minorHAnsi" w:hAnsiTheme="minorHAnsi"/>
                <w:sz w:val="20"/>
                <w:szCs w:val="20"/>
              </w:rPr>
              <w:t>sion</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9A53EE" w:rsidRPr="00E33EA7" w:rsidRDefault="009A53EE" w:rsidP="009A53EE">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9A53EE" w:rsidRPr="00E33EA7" w:rsidRDefault="009A53EE" w:rsidP="009A53EE">
            <w:pPr>
              <w:jc w:val="both"/>
            </w:pPr>
          </w:p>
        </w:tc>
      </w:tr>
    </w:tbl>
    <w:p w:rsidR="005D1B2A" w:rsidRDefault="009A53EE" w:rsidP="00B316CE">
      <w:pPr>
        <w:pStyle w:val="PlainText"/>
        <w:rPr>
          <w:rFonts w:asciiTheme="minorHAnsi" w:eastAsia="Times New Roman" w:hAnsiTheme="minorHAnsi" w:cstheme="minorHAnsi"/>
          <w:b/>
          <w:color w:val="000000"/>
          <w:sz w:val="24"/>
          <w:szCs w:val="24"/>
        </w:rPr>
      </w:pPr>
      <w:r>
        <w:rPr>
          <w:rFonts w:asciiTheme="minorHAnsi" w:eastAsia="Times New Roman" w:hAnsiTheme="minorHAnsi" w:cstheme="minorHAnsi"/>
          <w:b/>
          <w:color w:val="000000"/>
          <w:sz w:val="24"/>
          <w:szCs w:val="24"/>
        </w:rPr>
        <w:t xml:space="preserve"> </w:t>
      </w:r>
    </w:p>
    <w:p w:rsidR="009A53EE" w:rsidRDefault="009A53EE" w:rsidP="00B316CE">
      <w:pPr>
        <w:pStyle w:val="PlainText"/>
        <w:rPr>
          <w:rFonts w:asciiTheme="minorHAnsi" w:eastAsia="Times New Roman" w:hAnsiTheme="minorHAnsi" w:cstheme="minorHAnsi"/>
          <w:b/>
          <w:color w:val="000000"/>
          <w:sz w:val="24"/>
          <w:szCs w:val="24"/>
        </w:rPr>
      </w:pPr>
    </w:p>
    <w:p w:rsidR="009A53EE" w:rsidRDefault="009A53EE" w:rsidP="00B316CE">
      <w:pPr>
        <w:pStyle w:val="PlainText"/>
        <w:rPr>
          <w:rFonts w:asciiTheme="minorHAnsi" w:eastAsia="Times New Roman" w:hAnsiTheme="minorHAnsi" w:cstheme="minorHAnsi"/>
          <w:b/>
          <w:color w:val="000000"/>
          <w:sz w:val="24"/>
          <w:szCs w:val="24"/>
        </w:rPr>
      </w:pPr>
    </w:p>
    <w:p w:rsidR="009A53EE" w:rsidRDefault="009A53EE" w:rsidP="00B316CE">
      <w:pPr>
        <w:pStyle w:val="PlainText"/>
        <w:rPr>
          <w:rFonts w:asciiTheme="minorHAnsi" w:eastAsia="Times New Roman" w:hAnsiTheme="minorHAnsi" w:cstheme="minorHAnsi"/>
          <w:b/>
          <w:color w:val="000000"/>
          <w:sz w:val="24"/>
          <w:szCs w:val="24"/>
        </w:rPr>
      </w:pPr>
    </w:p>
    <w:p w:rsidR="009A53EE" w:rsidRDefault="009A53EE" w:rsidP="00B316CE">
      <w:pPr>
        <w:pStyle w:val="PlainText"/>
        <w:rPr>
          <w:rFonts w:asciiTheme="minorHAnsi" w:eastAsia="Times New Roman" w:hAnsiTheme="minorHAnsi" w:cstheme="minorHAnsi"/>
          <w:b/>
          <w:color w:val="000000"/>
          <w:sz w:val="24"/>
          <w:szCs w:val="24"/>
        </w:rPr>
      </w:pPr>
    </w:p>
    <w:p w:rsidR="009A53EE" w:rsidRDefault="009A53EE" w:rsidP="00B316CE">
      <w:pPr>
        <w:pStyle w:val="PlainText"/>
        <w:rPr>
          <w:rFonts w:asciiTheme="minorHAnsi" w:eastAsia="Times New Roman" w:hAnsiTheme="minorHAnsi" w:cstheme="minorHAnsi"/>
          <w:b/>
          <w:color w:val="000000"/>
          <w:sz w:val="24"/>
          <w:szCs w:val="24"/>
        </w:rPr>
      </w:pPr>
    </w:p>
    <w:p w:rsidR="009A53EE" w:rsidRDefault="009A53EE" w:rsidP="00B316CE">
      <w:pPr>
        <w:pStyle w:val="PlainText"/>
        <w:rPr>
          <w:rFonts w:asciiTheme="minorHAnsi" w:eastAsia="Times New Roman" w:hAnsiTheme="minorHAnsi" w:cstheme="minorHAnsi"/>
          <w:b/>
          <w:color w:val="000000"/>
          <w:sz w:val="24"/>
          <w:szCs w:val="24"/>
        </w:rPr>
      </w:pPr>
    </w:p>
    <w:p w:rsidR="009A53EE" w:rsidRDefault="009A53EE" w:rsidP="00B316CE">
      <w:pPr>
        <w:pStyle w:val="PlainText"/>
        <w:rPr>
          <w:rFonts w:asciiTheme="minorHAnsi" w:eastAsia="Times New Roman" w:hAnsiTheme="minorHAnsi" w:cstheme="minorHAnsi"/>
          <w:b/>
          <w:color w:val="000000"/>
          <w:sz w:val="24"/>
          <w:szCs w:val="24"/>
        </w:rPr>
      </w:pPr>
    </w:p>
    <w:p w:rsidR="009A53EE" w:rsidRDefault="009A53EE" w:rsidP="00B316CE">
      <w:pPr>
        <w:pStyle w:val="PlainText"/>
        <w:rPr>
          <w:rFonts w:asciiTheme="minorHAnsi" w:eastAsia="Times New Roman" w:hAnsiTheme="minorHAnsi" w:cstheme="minorHAnsi"/>
          <w:b/>
          <w:color w:val="000000"/>
          <w:sz w:val="24"/>
          <w:szCs w:val="24"/>
        </w:rPr>
      </w:pPr>
    </w:p>
    <w:p w:rsidR="009A53EE" w:rsidRDefault="009A53EE" w:rsidP="00B316CE">
      <w:pPr>
        <w:pStyle w:val="PlainText"/>
        <w:rPr>
          <w:rFonts w:asciiTheme="minorHAnsi" w:eastAsia="Times New Roman" w:hAnsiTheme="minorHAnsi" w:cstheme="minorHAnsi"/>
          <w:b/>
          <w:color w:val="000000"/>
          <w:sz w:val="24"/>
          <w:szCs w:val="24"/>
        </w:rPr>
      </w:pPr>
    </w:p>
    <w:p w:rsidR="009A53EE" w:rsidRDefault="009A53EE" w:rsidP="00B316CE">
      <w:pPr>
        <w:pStyle w:val="PlainText"/>
        <w:rPr>
          <w:rFonts w:asciiTheme="minorHAnsi" w:eastAsia="Times New Roman" w:hAnsiTheme="minorHAnsi" w:cstheme="minorHAnsi"/>
          <w:b/>
          <w:color w:val="000000"/>
          <w:sz w:val="24"/>
          <w:szCs w:val="24"/>
        </w:rPr>
      </w:pPr>
    </w:p>
    <w:p w:rsidR="009A53EE" w:rsidRDefault="009A53EE" w:rsidP="00B316CE">
      <w:pPr>
        <w:pStyle w:val="PlainText"/>
        <w:rPr>
          <w:rFonts w:asciiTheme="minorHAnsi" w:eastAsia="Times New Roman" w:hAnsiTheme="minorHAnsi" w:cstheme="minorHAnsi"/>
          <w:b/>
          <w:color w:val="000000"/>
          <w:sz w:val="24"/>
          <w:szCs w:val="24"/>
        </w:rPr>
      </w:pPr>
    </w:p>
    <w:p w:rsidR="009A53EE" w:rsidRDefault="009A53EE" w:rsidP="00B316CE">
      <w:pPr>
        <w:pStyle w:val="PlainText"/>
        <w:rPr>
          <w:rFonts w:asciiTheme="minorHAnsi" w:eastAsia="Times New Roman" w:hAnsiTheme="minorHAnsi" w:cstheme="minorHAnsi"/>
          <w:b/>
          <w:color w:val="000000"/>
          <w:sz w:val="24"/>
          <w:szCs w:val="24"/>
        </w:rPr>
      </w:pPr>
    </w:p>
    <w:p w:rsidR="009A53EE" w:rsidRDefault="009A53EE" w:rsidP="00B316CE">
      <w:pPr>
        <w:pStyle w:val="PlainText"/>
        <w:rPr>
          <w:rFonts w:asciiTheme="minorHAnsi" w:eastAsia="Times New Roman" w:hAnsiTheme="minorHAnsi" w:cstheme="minorHAnsi"/>
          <w:b/>
          <w:color w:val="000000"/>
          <w:sz w:val="24"/>
          <w:szCs w:val="24"/>
        </w:rPr>
      </w:pPr>
    </w:p>
    <w:p w:rsidR="009A53EE" w:rsidRDefault="009A53EE" w:rsidP="00B316CE">
      <w:pPr>
        <w:pStyle w:val="PlainText"/>
        <w:rPr>
          <w:rFonts w:asciiTheme="minorHAnsi" w:eastAsia="Times New Roman" w:hAnsiTheme="minorHAnsi" w:cstheme="minorHAnsi"/>
          <w:b/>
          <w:color w:val="000000"/>
          <w:sz w:val="24"/>
          <w:szCs w:val="24"/>
        </w:rPr>
      </w:pPr>
    </w:p>
    <w:p w:rsidR="009A53EE" w:rsidRDefault="009A53EE" w:rsidP="00B316CE">
      <w:pPr>
        <w:pStyle w:val="PlainText"/>
        <w:rPr>
          <w:rFonts w:asciiTheme="minorHAnsi" w:eastAsia="Times New Roman" w:hAnsiTheme="minorHAnsi" w:cstheme="minorHAnsi"/>
          <w:b/>
          <w:color w:val="000000"/>
          <w:sz w:val="24"/>
          <w:szCs w:val="24"/>
        </w:rPr>
      </w:pPr>
    </w:p>
    <w:p w:rsidR="00B316CE" w:rsidRPr="005D1B2A" w:rsidRDefault="00B316CE" w:rsidP="00B316CE">
      <w:pPr>
        <w:pStyle w:val="PlainText"/>
        <w:rPr>
          <w:rFonts w:asciiTheme="minorHAnsi" w:eastAsia="Times New Roman" w:hAnsiTheme="minorHAnsi" w:cstheme="minorHAnsi"/>
          <w:b/>
          <w:color w:val="000000"/>
          <w:sz w:val="24"/>
          <w:szCs w:val="24"/>
        </w:rPr>
      </w:pPr>
      <w:r w:rsidRPr="005D1B2A">
        <w:rPr>
          <w:rFonts w:asciiTheme="minorHAnsi" w:eastAsia="Times New Roman" w:hAnsiTheme="minorHAnsi" w:cstheme="minorHAnsi"/>
          <w:b/>
          <w:color w:val="000000"/>
          <w:sz w:val="24"/>
          <w:szCs w:val="24"/>
        </w:rPr>
        <w:t>References</w:t>
      </w:r>
    </w:p>
    <w:p w:rsidR="00F17124" w:rsidRDefault="00F17124" w:rsidP="000D7139">
      <w:pPr>
        <w:jc w:val="both"/>
        <w:rPr>
          <w:rFonts w:asciiTheme="minorHAnsi" w:hAnsiTheme="minorHAnsi"/>
          <w:snapToGrid w:val="0"/>
          <w:lang w:eastAsia="en-US"/>
        </w:rPr>
      </w:pPr>
    </w:p>
    <w:p w:rsidR="00F17124" w:rsidRDefault="00F17124" w:rsidP="000D7139">
      <w:pPr>
        <w:jc w:val="both"/>
        <w:rPr>
          <w:rFonts w:asciiTheme="minorHAnsi" w:hAnsiTheme="minorHAnsi"/>
          <w:snapToGrid w:val="0"/>
          <w:lang w:eastAsia="en-US"/>
        </w:rPr>
      </w:pPr>
      <w:r>
        <w:rPr>
          <w:rFonts w:asciiTheme="minorHAnsi" w:hAnsiTheme="minorHAnsi"/>
          <w:snapToGrid w:val="0"/>
          <w:lang w:eastAsia="en-US"/>
        </w:rPr>
        <w:t xml:space="preserve">Burkett, R (2008) </w:t>
      </w:r>
      <w:proofErr w:type="gramStart"/>
      <w:r w:rsidRPr="00F17124">
        <w:rPr>
          <w:rFonts w:asciiTheme="minorHAnsi" w:hAnsiTheme="minorHAnsi"/>
          <w:i/>
          <w:snapToGrid w:val="0"/>
          <w:lang w:eastAsia="en-US"/>
        </w:rPr>
        <w:t>The</w:t>
      </w:r>
      <w:proofErr w:type="gramEnd"/>
      <w:r w:rsidRPr="00F17124">
        <w:rPr>
          <w:rFonts w:asciiTheme="minorHAnsi" w:hAnsiTheme="minorHAnsi"/>
          <w:i/>
          <w:snapToGrid w:val="0"/>
          <w:lang w:eastAsia="en-US"/>
        </w:rPr>
        <w:t xml:space="preserve"> Masters: Porc</w:t>
      </w:r>
      <w:r>
        <w:rPr>
          <w:rFonts w:asciiTheme="minorHAnsi" w:hAnsiTheme="minorHAnsi"/>
          <w:i/>
          <w:snapToGrid w:val="0"/>
          <w:lang w:eastAsia="en-US"/>
        </w:rPr>
        <w:t>e</w:t>
      </w:r>
      <w:r w:rsidRPr="00F17124">
        <w:rPr>
          <w:rFonts w:asciiTheme="minorHAnsi" w:hAnsiTheme="minorHAnsi"/>
          <w:i/>
          <w:snapToGrid w:val="0"/>
          <w:lang w:eastAsia="en-US"/>
        </w:rPr>
        <w:t>lain</w:t>
      </w:r>
      <w:r>
        <w:rPr>
          <w:rFonts w:asciiTheme="minorHAnsi" w:hAnsiTheme="minorHAnsi"/>
          <w:snapToGrid w:val="0"/>
          <w:lang w:eastAsia="en-US"/>
        </w:rPr>
        <w:t xml:space="preserve">.  </w:t>
      </w:r>
      <w:proofErr w:type="gramStart"/>
      <w:r>
        <w:rPr>
          <w:rFonts w:asciiTheme="minorHAnsi" w:hAnsiTheme="minorHAnsi"/>
          <w:snapToGrid w:val="0"/>
          <w:lang w:eastAsia="en-US"/>
        </w:rPr>
        <w:t>Lark Books.</w:t>
      </w:r>
      <w:proofErr w:type="gramEnd"/>
    </w:p>
    <w:p w:rsidR="00F17124" w:rsidRDefault="00F17124" w:rsidP="000D7139">
      <w:pPr>
        <w:jc w:val="both"/>
        <w:rPr>
          <w:rFonts w:asciiTheme="minorHAnsi" w:hAnsiTheme="minorHAnsi"/>
          <w:snapToGrid w:val="0"/>
          <w:lang w:eastAsia="en-US"/>
        </w:rPr>
      </w:pPr>
    </w:p>
    <w:p w:rsidR="005D1B2A" w:rsidRDefault="001D4622" w:rsidP="000D7139">
      <w:pPr>
        <w:jc w:val="both"/>
        <w:rPr>
          <w:rFonts w:asciiTheme="minorHAnsi" w:hAnsiTheme="minorHAnsi"/>
          <w:snapToGrid w:val="0"/>
          <w:lang w:eastAsia="en-US"/>
        </w:rPr>
      </w:pPr>
      <w:proofErr w:type="gramStart"/>
      <w:r>
        <w:rPr>
          <w:rFonts w:asciiTheme="minorHAnsi" w:hAnsiTheme="minorHAnsi"/>
          <w:snapToGrid w:val="0"/>
          <w:lang w:eastAsia="en-US"/>
        </w:rPr>
        <w:t>Cooper, S (2012) Clay Transformations.</w:t>
      </w:r>
      <w:proofErr w:type="gramEnd"/>
      <w:r>
        <w:rPr>
          <w:rFonts w:asciiTheme="minorHAnsi" w:hAnsiTheme="minorHAnsi"/>
          <w:snapToGrid w:val="0"/>
          <w:lang w:eastAsia="en-US"/>
        </w:rPr>
        <w:t xml:space="preserve">  </w:t>
      </w:r>
      <w:r w:rsidRPr="001D4622">
        <w:rPr>
          <w:rFonts w:asciiTheme="minorHAnsi" w:hAnsiTheme="minorHAnsi"/>
          <w:i/>
          <w:snapToGrid w:val="0"/>
          <w:lang w:eastAsia="en-US"/>
        </w:rPr>
        <w:t>Ceramic Review</w:t>
      </w:r>
      <w:r>
        <w:rPr>
          <w:rFonts w:asciiTheme="minorHAnsi" w:hAnsiTheme="minorHAnsi"/>
          <w:snapToGrid w:val="0"/>
          <w:lang w:eastAsia="en-US"/>
        </w:rPr>
        <w:t xml:space="preserve">, 254: 23.  </w:t>
      </w:r>
      <w:proofErr w:type="gramStart"/>
      <w:r>
        <w:rPr>
          <w:rFonts w:asciiTheme="minorHAnsi" w:hAnsiTheme="minorHAnsi"/>
          <w:snapToGrid w:val="0"/>
          <w:lang w:eastAsia="en-US"/>
        </w:rPr>
        <w:t>March/April.</w:t>
      </w:r>
      <w:proofErr w:type="gramEnd"/>
      <w:r>
        <w:rPr>
          <w:rFonts w:asciiTheme="minorHAnsi" w:hAnsiTheme="minorHAnsi"/>
          <w:snapToGrid w:val="0"/>
          <w:lang w:eastAsia="en-US"/>
        </w:rPr>
        <w:t xml:space="preserve"> </w:t>
      </w:r>
    </w:p>
    <w:p w:rsidR="001D4622" w:rsidRDefault="001D4622" w:rsidP="000D7139">
      <w:pPr>
        <w:jc w:val="both"/>
        <w:rPr>
          <w:rFonts w:asciiTheme="minorHAnsi" w:hAnsiTheme="minorHAnsi"/>
          <w:snapToGrid w:val="0"/>
          <w:lang w:eastAsia="en-US"/>
        </w:rPr>
      </w:pPr>
    </w:p>
    <w:p w:rsidR="000D7139" w:rsidRPr="005D1B2A" w:rsidRDefault="000D7139" w:rsidP="000D7139">
      <w:pPr>
        <w:jc w:val="both"/>
        <w:rPr>
          <w:rFonts w:asciiTheme="minorHAnsi" w:hAnsiTheme="minorHAnsi"/>
          <w:snapToGrid w:val="0"/>
          <w:lang w:eastAsia="en-US"/>
        </w:rPr>
      </w:pPr>
      <w:r w:rsidRPr="005D1B2A">
        <w:rPr>
          <w:rFonts w:asciiTheme="minorHAnsi" w:hAnsiTheme="minorHAnsi"/>
          <w:snapToGrid w:val="0"/>
          <w:lang w:eastAsia="en-US"/>
        </w:rPr>
        <w:t>Patrick, J &amp; Winship, G (1994</w:t>
      </w:r>
      <w:proofErr w:type="gramStart"/>
      <w:r w:rsidRPr="005D1B2A">
        <w:rPr>
          <w:rFonts w:asciiTheme="minorHAnsi" w:hAnsiTheme="minorHAnsi"/>
          <w:snapToGrid w:val="0"/>
          <w:lang w:eastAsia="en-US"/>
        </w:rPr>
        <w:t>)  Creative</w:t>
      </w:r>
      <w:proofErr w:type="gramEnd"/>
      <w:r w:rsidRPr="005D1B2A">
        <w:rPr>
          <w:rFonts w:asciiTheme="minorHAnsi" w:hAnsiTheme="minorHAnsi"/>
          <w:snapToGrid w:val="0"/>
          <w:lang w:eastAsia="en-US"/>
        </w:rPr>
        <w:t xml:space="preserve"> therapy and the question of disposal:  what happens to created pieces following the session?  </w:t>
      </w:r>
      <w:r w:rsidRPr="005D1B2A">
        <w:rPr>
          <w:rFonts w:asciiTheme="minorHAnsi" w:hAnsiTheme="minorHAnsi"/>
          <w:i/>
          <w:snapToGrid w:val="0"/>
          <w:lang w:eastAsia="en-US"/>
        </w:rPr>
        <w:t>British Journal of Occupational Therapy</w:t>
      </w:r>
      <w:r w:rsidRPr="005D1B2A">
        <w:rPr>
          <w:rFonts w:asciiTheme="minorHAnsi" w:hAnsiTheme="minorHAnsi"/>
          <w:snapToGrid w:val="0"/>
          <w:lang w:eastAsia="en-US"/>
        </w:rPr>
        <w:t xml:space="preserve">, 57, 1; 20-22. </w:t>
      </w:r>
    </w:p>
    <w:p w:rsidR="000D7139" w:rsidRPr="005D1B2A" w:rsidRDefault="000D7139" w:rsidP="000D7139">
      <w:pPr>
        <w:jc w:val="both"/>
        <w:rPr>
          <w:rFonts w:asciiTheme="minorHAnsi" w:hAnsiTheme="minorHAnsi"/>
        </w:rPr>
      </w:pPr>
    </w:p>
    <w:p w:rsidR="00B316CE" w:rsidRPr="005D1B2A" w:rsidRDefault="00B316CE" w:rsidP="000D7139">
      <w:pPr>
        <w:jc w:val="both"/>
        <w:rPr>
          <w:rFonts w:asciiTheme="minorHAnsi" w:hAnsiTheme="minorHAnsi"/>
        </w:rPr>
      </w:pPr>
      <w:r w:rsidRPr="005D1B2A">
        <w:rPr>
          <w:rFonts w:asciiTheme="minorHAnsi" w:hAnsiTheme="minorHAnsi"/>
        </w:rPr>
        <w:t xml:space="preserve">Sherwood, P (2004) </w:t>
      </w:r>
      <w:proofErr w:type="gramStart"/>
      <w:r w:rsidRPr="005D1B2A">
        <w:rPr>
          <w:rFonts w:asciiTheme="minorHAnsi" w:hAnsiTheme="minorHAnsi"/>
          <w:i/>
        </w:rPr>
        <w:t>The</w:t>
      </w:r>
      <w:proofErr w:type="gramEnd"/>
      <w:r w:rsidRPr="005D1B2A">
        <w:rPr>
          <w:rFonts w:asciiTheme="minorHAnsi" w:hAnsiTheme="minorHAnsi"/>
          <w:i/>
        </w:rPr>
        <w:t xml:space="preserve"> Healing Art of Clay Therapy. </w:t>
      </w:r>
      <w:r w:rsidRPr="005D1B2A">
        <w:rPr>
          <w:rFonts w:asciiTheme="minorHAnsi" w:hAnsiTheme="minorHAnsi"/>
        </w:rPr>
        <w:t xml:space="preserve">Melbourne. </w:t>
      </w:r>
      <w:proofErr w:type="gramStart"/>
      <w:r w:rsidRPr="005D1B2A">
        <w:rPr>
          <w:rFonts w:asciiTheme="minorHAnsi" w:hAnsiTheme="minorHAnsi"/>
        </w:rPr>
        <w:t>ACER Press.</w:t>
      </w:r>
      <w:proofErr w:type="gramEnd"/>
      <w:r w:rsidRPr="005D1B2A">
        <w:rPr>
          <w:rFonts w:asciiTheme="minorHAnsi" w:hAnsiTheme="minorHAnsi"/>
          <w:i/>
        </w:rPr>
        <w:t xml:space="preserve"> </w:t>
      </w:r>
    </w:p>
    <w:p w:rsidR="00B316CE" w:rsidRPr="005D1B2A" w:rsidRDefault="00B316CE" w:rsidP="000D7139">
      <w:pPr>
        <w:pStyle w:val="PlainText"/>
        <w:jc w:val="both"/>
        <w:rPr>
          <w:rFonts w:asciiTheme="minorHAnsi" w:eastAsia="Times New Roman" w:hAnsiTheme="minorHAnsi" w:cstheme="minorHAnsi"/>
          <w:color w:val="000000"/>
          <w:sz w:val="24"/>
          <w:szCs w:val="24"/>
        </w:rPr>
      </w:pPr>
    </w:p>
    <w:p w:rsidR="00B316CE" w:rsidRPr="005D1B2A" w:rsidRDefault="00B316CE" w:rsidP="000D7139">
      <w:pPr>
        <w:pStyle w:val="PlainText"/>
        <w:jc w:val="both"/>
        <w:rPr>
          <w:rFonts w:asciiTheme="minorHAnsi" w:eastAsia="Times New Roman" w:hAnsiTheme="minorHAnsi" w:cstheme="minorHAnsi"/>
          <w:color w:val="000000"/>
          <w:sz w:val="24"/>
          <w:szCs w:val="24"/>
        </w:rPr>
      </w:pPr>
      <w:proofErr w:type="spellStart"/>
      <w:r w:rsidRPr="005D1B2A">
        <w:rPr>
          <w:rFonts w:asciiTheme="minorHAnsi" w:eastAsia="Times New Roman" w:hAnsiTheme="minorHAnsi" w:cstheme="minorHAnsi"/>
          <w:color w:val="000000"/>
          <w:sz w:val="24"/>
          <w:szCs w:val="24"/>
        </w:rPr>
        <w:t>Sholt</w:t>
      </w:r>
      <w:proofErr w:type="spellEnd"/>
      <w:r w:rsidRPr="005D1B2A">
        <w:rPr>
          <w:rFonts w:asciiTheme="minorHAnsi" w:eastAsia="Times New Roman" w:hAnsiTheme="minorHAnsi" w:cstheme="minorHAnsi"/>
          <w:color w:val="000000"/>
          <w:sz w:val="24"/>
          <w:szCs w:val="24"/>
        </w:rPr>
        <w:t xml:space="preserve">, M &amp; </w:t>
      </w:r>
      <w:proofErr w:type="spellStart"/>
      <w:r w:rsidRPr="005D1B2A">
        <w:rPr>
          <w:rFonts w:asciiTheme="minorHAnsi" w:eastAsia="Times New Roman" w:hAnsiTheme="minorHAnsi" w:cstheme="minorHAnsi"/>
          <w:color w:val="000000"/>
          <w:sz w:val="24"/>
          <w:szCs w:val="24"/>
        </w:rPr>
        <w:t>Gavron</w:t>
      </w:r>
      <w:proofErr w:type="spellEnd"/>
      <w:r w:rsidRPr="005D1B2A">
        <w:rPr>
          <w:rFonts w:asciiTheme="minorHAnsi" w:eastAsia="Times New Roman" w:hAnsiTheme="minorHAnsi" w:cstheme="minorHAnsi"/>
          <w:color w:val="000000"/>
          <w:sz w:val="24"/>
          <w:szCs w:val="24"/>
        </w:rPr>
        <w:t xml:space="preserve">, T (2006) Therapeutic qualities of clay-work in art therapy &amp; psychotherapy: a review.  </w:t>
      </w:r>
      <w:r w:rsidRPr="005D1B2A">
        <w:rPr>
          <w:rFonts w:asciiTheme="minorHAnsi" w:eastAsia="Times New Roman" w:hAnsiTheme="minorHAnsi" w:cstheme="minorHAnsi"/>
          <w:i/>
          <w:color w:val="000000"/>
          <w:sz w:val="24"/>
          <w:szCs w:val="24"/>
        </w:rPr>
        <w:t>Art Therapy: Journal of the American Art Therapy Association</w:t>
      </w:r>
      <w:r w:rsidRPr="005D1B2A">
        <w:rPr>
          <w:rFonts w:asciiTheme="minorHAnsi" w:eastAsia="Times New Roman" w:hAnsiTheme="minorHAnsi" w:cstheme="minorHAnsi"/>
          <w:color w:val="000000"/>
          <w:sz w:val="24"/>
          <w:szCs w:val="24"/>
        </w:rPr>
        <w:t xml:space="preserve">, 23, 2: 66-72  </w:t>
      </w:r>
    </w:p>
    <w:p w:rsidR="00B316CE" w:rsidRPr="005D1B2A" w:rsidRDefault="00B316CE" w:rsidP="000D7139">
      <w:pPr>
        <w:jc w:val="both"/>
        <w:rPr>
          <w:rFonts w:asciiTheme="minorHAnsi" w:eastAsia="Times New Roman" w:hAnsiTheme="minorHAnsi" w:cstheme="minorHAnsi"/>
          <w:color w:val="000000"/>
        </w:rPr>
      </w:pPr>
    </w:p>
    <w:p w:rsidR="00B316CE" w:rsidRPr="005D1B2A" w:rsidRDefault="00B316CE" w:rsidP="000D7139">
      <w:pPr>
        <w:jc w:val="both"/>
        <w:rPr>
          <w:rFonts w:asciiTheme="minorHAnsi" w:hAnsiTheme="minorHAnsi" w:cs="Courier New"/>
        </w:rPr>
      </w:pPr>
      <w:r w:rsidRPr="005D1B2A">
        <w:rPr>
          <w:rFonts w:asciiTheme="minorHAnsi" w:hAnsiTheme="minorHAnsi" w:cs="Tahoma"/>
          <w:color w:val="000000"/>
        </w:rPr>
        <w:t>Stalely, C (2004) 'The Hegemonic Eye; Can the Hand Survive?</w:t>
      </w:r>
      <w:proofErr w:type="gramStart"/>
      <w:r w:rsidRPr="005D1B2A">
        <w:rPr>
          <w:rFonts w:asciiTheme="minorHAnsi" w:hAnsiTheme="minorHAnsi" w:cs="Tahoma"/>
          <w:color w:val="000000"/>
        </w:rPr>
        <w:t>'.</w:t>
      </w:r>
      <w:proofErr w:type="gramEnd"/>
      <w:r w:rsidRPr="005D1B2A">
        <w:rPr>
          <w:rFonts w:asciiTheme="minorHAnsi" w:hAnsiTheme="minorHAnsi" w:cs="Tahoma"/>
          <w:color w:val="000000"/>
        </w:rPr>
        <w:t xml:space="preserve"> NCECA Journal, Investigations, Inspirations: The Alchemy of Art and Science. </w:t>
      </w:r>
    </w:p>
    <w:p w:rsidR="0091007A" w:rsidRPr="005D1B2A" w:rsidRDefault="003758D6" w:rsidP="000D7139">
      <w:pPr>
        <w:autoSpaceDE w:val="0"/>
        <w:autoSpaceDN w:val="0"/>
        <w:adjustRightInd w:val="0"/>
        <w:jc w:val="both"/>
        <w:rPr>
          <w:rFonts w:asciiTheme="minorHAnsi" w:hAnsiTheme="minorHAnsi" w:cstheme="minorHAnsi"/>
          <w:bCs/>
          <w:iCs/>
        </w:rPr>
      </w:pPr>
      <w:r w:rsidRPr="005D1B2A">
        <w:rPr>
          <w:rFonts w:asciiTheme="minorHAnsi" w:hAnsiTheme="minorHAnsi" w:cstheme="minorHAnsi"/>
          <w:bCs/>
          <w:iCs/>
        </w:rPr>
        <w:t xml:space="preserve"> </w:t>
      </w:r>
    </w:p>
    <w:p w:rsidR="000D7139" w:rsidRPr="005D1B2A" w:rsidRDefault="002C1D11" w:rsidP="000D7139">
      <w:pPr>
        <w:autoSpaceDE w:val="0"/>
        <w:autoSpaceDN w:val="0"/>
        <w:adjustRightInd w:val="0"/>
        <w:jc w:val="both"/>
        <w:rPr>
          <w:rFonts w:asciiTheme="minorHAnsi" w:hAnsiTheme="minorHAnsi"/>
          <w:snapToGrid w:val="0"/>
        </w:rPr>
      </w:pPr>
      <w:r>
        <w:rPr>
          <w:rFonts w:asciiTheme="minorHAnsi" w:hAnsiTheme="minorHAnsi"/>
          <w:snapToGrid w:val="0"/>
        </w:rPr>
        <w:t xml:space="preserve">Winship, G &amp; Haigh, R (1998) </w:t>
      </w:r>
      <w:proofErr w:type="gramStart"/>
      <w:r w:rsidR="000D7139" w:rsidRPr="005D1B2A">
        <w:rPr>
          <w:rFonts w:asciiTheme="minorHAnsi" w:hAnsiTheme="minorHAnsi"/>
          <w:snapToGrid w:val="0"/>
        </w:rPr>
        <w:t>The</w:t>
      </w:r>
      <w:proofErr w:type="gramEnd"/>
      <w:r w:rsidR="000D7139" w:rsidRPr="005D1B2A">
        <w:rPr>
          <w:rFonts w:asciiTheme="minorHAnsi" w:hAnsiTheme="minorHAnsi"/>
          <w:snapToGrid w:val="0"/>
        </w:rPr>
        <w:t xml:space="preserve"> group matrix in clay: a contribution to group creative therapy.  </w:t>
      </w:r>
      <w:r w:rsidR="000D7139" w:rsidRPr="005D1B2A">
        <w:rPr>
          <w:rFonts w:asciiTheme="minorHAnsi" w:hAnsiTheme="minorHAnsi"/>
          <w:i/>
          <w:snapToGrid w:val="0"/>
        </w:rPr>
        <w:t>Group Analysis</w:t>
      </w:r>
      <w:r w:rsidR="000D7139" w:rsidRPr="005D1B2A">
        <w:rPr>
          <w:rFonts w:asciiTheme="minorHAnsi" w:hAnsiTheme="minorHAnsi"/>
          <w:snapToGrid w:val="0"/>
        </w:rPr>
        <w:t>, 31, 1; 71-81</w:t>
      </w:r>
    </w:p>
    <w:p w:rsidR="000D7139" w:rsidRPr="005D1B2A" w:rsidRDefault="000D7139" w:rsidP="000D7139">
      <w:pPr>
        <w:autoSpaceDE w:val="0"/>
        <w:autoSpaceDN w:val="0"/>
        <w:adjustRightInd w:val="0"/>
        <w:jc w:val="both"/>
        <w:rPr>
          <w:rFonts w:asciiTheme="minorHAnsi" w:hAnsiTheme="minorHAnsi"/>
          <w:snapToGrid w:val="0"/>
        </w:rPr>
      </w:pPr>
    </w:p>
    <w:p w:rsidR="000D7139" w:rsidRPr="000D7139" w:rsidRDefault="000D7139" w:rsidP="000D7139">
      <w:pPr>
        <w:autoSpaceDE w:val="0"/>
        <w:autoSpaceDN w:val="0"/>
        <w:adjustRightInd w:val="0"/>
        <w:jc w:val="both"/>
        <w:rPr>
          <w:rFonts w:asciiTheme="minorHAnsi" w:eastAsia="Times New Roman" w:hAnsiTheme="minorHAnsi" w:cstheme="minorHAnsi"/>
          <w:color w:val="000000"/>
        </w:rPr>
      </w:pPr>
      <w:bookmarkStart w:id="0" w:name="_GoBack"/>
      <w:bookmarkEnd w:id="0"/>
    </w:p>
    <w:sectPr w:rsidR="000D7139" w:rsidRPr="000D7139" w:rsidSect="0032246D">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795" w:rsidRDefault="004E2795" w:rsidP="00BB7401">
      <w:r>
        <w:separator/>
      </w:r>
    </w:p>
  </w:endnote>
  <w:endnote w:type="continuationSeparator" w:id="0">
    <w:p w:rsidR="004E2795" w:rsidRDefault="004E2795" w:rsidP="00BB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icrosoft YaHei">
    <w:altName w:val="SimSun"/>
    <w:panose1 w:val="020B0503020204020204"/>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814764"/>
      <w:docPartObj>
        <w:docPartGallery w:val="Page Numbers (Bottom of Page)"/>
        <w:docPartUnique/>
      </w:docPartObj>
    </w:sdtPr>
    <w:sdtEndPr>
      <w:rPr>
        <w:noProof/>
      </w:rPr>
    </w:sdtEndPr>
    <w:sdtContent>
      <w:p w:rsidR="000D7139" w:rsidRDefault="003E2F6E">
        <w:pPr>
          <w:pStyle w:val="Footer"/>
          <w:jc w:val="right"/>
        </w:pPr>
        <w:r w:rsidRPr="0039317A">
          <w:rPr>
            <w:rFonts w:asciiTheme="minorHAnsi" w:hAnsiTheme="minorHAnsi" w:cstheme="minorHAnsi"/>
            <w:sz w:val="20"/>
            <w:szCs w:val="20"/>
          </w:rPr>
          <w:fldChar w:fldCharType="begin"/>
        </w:r>
        <w:r w:rsidR="000D7139" w:rsidRPr="0039317A">
          <w:rPr>
            <w:rFonts w:asciiTheme="minorHAnsi" w:hAnsiTheme="minorHAnsi" w:cstheme="minorHAnsi"/>
            <w:sz w:val="20"/>
            <w:szCs w:val="20"/>
          </w:rPr>
          <w:instrText xml:space="preserve"> PAGE   \* MERGEFORMAT </w:instrText>
        </w:r>
        <w:r w:rsidRPr="0039317A">
          <w:rPr>
            <w:rFonts w:asciiTheme="minorHAnsi" w:hAnsiTheme="minorHAnsi" w:cstheme="minorHAnsi"/>
            <w:sz w:val="20"/>
            <w:szCs w:val="20"/>
          </w:rPr>
          <w:fldChar w:fldCharType="separate"/>
        </w:r>
        <w:r w:rsidR="001C053E">
          <w:rPr>
            <w:rFonts w:asciiTheme="minorHAnsi" w:hAnsiTheme="minorHAnsi" w:cstheme="minorHAnsi"/>
            <w:noProof/>
            <w:sz w:val="20"/>
            <w:szCs w:val="20"/>
          </w:rPr>
          <w:t>4</w:t>
        </w:r>
        <w:r w:rsidRPr="0039317A">
          <w:rPr>
            <w:rFonts w:asciiTheme="minorHAnsi" w:hAnsiTheme="minorHAnsi" w:cstheme="minorHAnsi"/>
            <w:noProof/>
            <w:sz w:val="20"/>
            <w:szCs w:val="20"/>
          </w:rPr>
          <w:fldChar w:fldCharType="end"/>
        </w:r>
      </w:p>
    </w:sdtContent>
  </w:sdt>
  <w:p w:rsidR="000D7139" w:rsidRDefault="000D7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795" w:rsidRDefault="004E2795" w:rsidP="00BB7401">
      <w:r>
        <w:separator/>
      </w:r>
    </w:p>
  </w:footnote>
  <w:footnote w:type="continuationSeparator" w:id="0">
    <w:p w:rsidR="004E2795" w:rsidRDefault="004E2795" w:rsidP="00BB7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F9D"/>
    <w:multiLevelType w:val="hybridMultilevel"/>
    <w:tmpl w:val="2084A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B616B3"/>
    <w:multiLevelType w:val="hybridMultilevel"/>
    <w:tmpl w:val="FEEC3A3C"/>
    <w:lvl w:ilvl="0" w:tplc="66EC06A4">
      <w:start w:val="1"/>
      <w:numFmt w:val="bullet"/>
      <w:lvlText w:val=""/>
      <w:lvlJc w:val="left"/>
      <w:pPr>
        <w:tabs>
          <w:tab w:val="num" w:pos="720"/>
        </w:tabs>
        <w:ind w:left="720" w:hanging="360"/>
      </w:pPr>
      <w:rPr>
        <w:rFonts w:ascii="Wingdings 3" w:hAnsi="Wingdings 3" w:hint="default"/>
      </w:rPr>
    </w:lvl>
    <w:lvl w:ilvl="1" w:tplc="22DE0E30" w:tentative="1">
      <w:start w:val="1"/>
      <w:numFmt w:val="bullet"/>
      <w:lvlText w:val=""/>
      <w:lvlJc w:val="left"/>
      <w:pPr>
        <w:tabs>
          <w:tab w:val="num" w:pos="1440"/>
        </w:tabs>
        <w:ind w:left="1440" w:hanging="360"/>
      </w:pPr>
      <w:rPr>
        <w:rFonts w:ascii="Wingdings 3" w:hAnsi="Wingdings 3" w:hint="default"/>
      </w:rPr>
    </w:lvl>
    <w:lvl w:ilvl="2" w:tplc="B8809B3E" w:tentative="1">
      <w:start w:val="1"/>
      <w:numFmt w:val="bullet"/>
      <w:lvlText w:val=""/>
      <w:lvlJc w:val="left"/>
      <w:pPr>
        <w:tabs>
          <w:tab w:val="num" w:pos="2160"/>
        </w:tabs>
        <w:ind w:left="2160" w:hanging="360"/>
      </w:pPr>
      <w:rPr>
        <w:rFonts w:ascii="Wingdings 3" w:hAnsi="Wingdings 3" w:hint="default"/>
      </w:rPr>
    </w:lvl>
    <w:lvl w:ilvl="3" w:tplc="44665BB6" w:tentative="1">
      <w:start w:val="1"/>
      <w:numFmt w:val="bullet"/>
      <w:lvlText w:val=""/>
      <w:lvlJc w:val="left"/>
      <w:pPr>
        <w:tabs>
          <w:tab w:val="num" w:pos="2880"/>
        </w:tabs>
        <w:ind w:left="2880" w:hanging="360"/>
      </w:pPr>
      <w:rPr>
        <w:rFonts w:ascii="Wingdings 3" w:hAnsi="Wingdings 3" w:hint="default"/>
      </w:rPr>
    </w:lvl>
    <w:lvl w:ilvl="4" w:tplc="E168D812" w:tentative="1">
      <w:start w:val="1"/>
      <w:numFmt w:val="bullet"/>
      <w:lvlText w:val=""/>
      <w:lvlJc w:val="left"/>
      <w:pPr>
        <w:tabs>
          <w:tab w:val="num" w:pos="3600"/>
        </w:tabs>
        <w:ind w:left="3600" w:hanging="360"/>
      </w:pPr>
      <w:rPr>
        <w:rFonts w:ascii="Wingdings 3" w:hAnsi="Wingdings 3" w:hint="default"/>
      </w:rPr>
    </w:lvl>
    <w:lvl w:ilvl="5" w:tplc="C2888278" w:tentative="1">
      <w:start w:val="1"/>
      <w:numFmt w:val="bullet"/>
      <w:lvlText w:val=""/>
      <w:lvlJc w:val="left"/>
      <w:pPr>
        <w:tabs>
          <w:tab w:val="num" w:pos="4320"/>
        </w:tabs>
        <w:ind w:left="4320" w:hanging="360"/>
      </w:pPr>
      <w:rPr>
        <w:rFonts w:ascii="Wingdings 3" w:hAnsi="Wingdings 3" w:hint="default"/>
      </w:rPr>
    </w:lvl>
    <w:lvl w:ilvl="6" w:tplc="99C6D004" w:tentative="1">
      <w:start w:val="1"/>
      <w:numFmt w:val="bullet"/>
      <w:lvlText w:val=""/>
      <w:lvlJc w:val="left"/>
      <w:pPr>
        <w:tabs>
          <w:tab w:val="num" w:pos="5040"/>
        </w:tabs>
        <w:ind w:left="5040" w:hanging="360"/>
      </w:pPr>
      <w:rPr>
        <w:rFonts w:ascii="Wingdings 3" w:hAnsi="Wingdings 3" w:hint="default"/>
      </w:rPr>
    </w:lvl>
    <w:lvl w:ilvl="7" w:tplc="B14E8E82" w:tentative="1">
      <w:start w:val="1"/>
      <w:numFmt w:val="bullet"/>
      <w:lvlText w:val=""/>
      <w:lvlJc w:val="left"/>
      <w:pPr>
        <w:tabs>
          <w:tab w:val="num" w:pos="5760"/>
        </w:tabs>
        <w:ind w:left="5760" w:hanging="360"/>
      </w:pPr>
      <w:rPr>
        <w:rFonts w:ascii="Wingdings 3" w:hAnsi="Wingdings 3" w:hint="default"/>
      </w:rPr>
    </w:lvl>
    <w:lvl w:ilvl="8" w:tplc="8A62752C" w:tentative="1">
      <w:start w:val="1"/>
      <w:numFmt w:val="bullet"/>
      <w:lvlText w:val=""/>
      <w:lvlJc w:val="left"/>
      <w:pPr>
        <w:tabs>
          <w:tab w:val="num" w:pos="6480"/>
        </w:tabs>
        <w:ind w:left="6480" w:hanging="360"/>
      </w:pPr>
      <w:rPr>
        <w:rFonts w:ascii="Wingdings 3" w:hAnsi="Wingdings 3" w:hint="default"/>
      </w:rPr>
    </w:lvl>
  </w:abstractNum>
  <w:abstractNum w:abstractNumId="2">
    <w:nsid w:val="1265632B"/>
    <w:multiLevelType w:val="hybridMultilevel"/>
    <w:tmpl w:val="AFE09218"/>
    <w:lvl w:ilvl="0" w:tplc="B9046F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43817"/>
    <w:multiLevelType w:val="hybridMultilevel"/>
    <w:tmpl w:val="C248B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3A079C6"/>
    <w:multiLevelType w:val="hybridMultilevel"/>
    <w:tmpl w:val="F0AED0D8"/>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5">
    <w:nsid w:val="260E2246"/>
    <w:multiLevelType w:val="hybridMultilevel"/>
    <w:tmpl w:val="A2203A18"/>
    <w:lvl w:ilvl="0" w:tplc="380441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0F13A9"/>
    <w:multiLevelType w:val="hybridMultilevel"/>
    <w:tmpl w:val="3B744F02"/>
    <w:lvl w:ilvl="0" w:tplc="08090001">
      <w:start w:val="1"/>
      <w:numFmt w:val="bullet"/>
      <w:lvlText w:val=""/>
      <w:lvlJc w:val="left"/>
      <w:pPr>
        <w:ind w:left="1014" w:hanging="360"/>
      </w:pPr>
      <w:rPr>
        <w:rFonts w:ascii="Symbol" w:hAnsi="Symbol" w:hint="default"/>
      </w:rPr>
    </w:lvl>
    <w:lvl w:ilvl="1" w:tplc="08090003" w:tentative="1">
      <w:start w:val="1"/>
      <w:numFmt w:val="bullet"/>
      <w:lvlText w:val="o"/>
      <w:lvlJc w:val="left"/>
      <w:pPr>
        <w:ind w:left="1734" w:hanging="360"/>
      </w:pPr>
      <w:rPr>
        <w:rFonts w:ascii="Courier New" w:hAnsi="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7">
    <w:nsid w:val="34EC788C"/>
    <w:multiLevelType w:val="hybridMultilevel"/>
    <w:tmpl w:val="A934D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2A0C0C"/>
    <w:multiLevelType w:val="hybridMultilevel"/>
    <w:tmpl w:val="A8FE98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DBB7199"/>
    <w:multiLevelType w:val="multilevel"/>
    <w:tmpl w:val="88DA7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41F750F5"/>
    <w:multiLevelType w:val="hybridMultilevel"/>
    <w:tmpl w:val="1B4A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9C3DE2"/>
    <w:multiLevelType w:val="hybridMultilevel"/>
    <w:tmpl w:val="F04A0ECC"/>
    <w:lvl w:ilvl="0" w:tplc="28F826E8">
      <w:start w:val="1"/>
      <w:numFmt w:val="upperLetter"/>
      <w:lvlText w:val="(%1)"/>
      <w:lvlJc w:val="left"/>
      <w:pPr>
        <w:tabs>
          <w:tab w:val="num" w:pos="810"/>
        </w:tabs>
        <w:ind w:left="810" w:hanging="45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EFE28F3"/>
    <w:multiLevelType w:val="hybridMultilevel"/>
    <w:tmpl w:val="5398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794BBD"/>
    <w:multiLevelType w:val="hybridMultilevel"/>
    <w:tmpl w:val="BDF2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616DEF"/>
    <w:multiLevelType w:val="hybridMultilevel"/>
    <w:tmpl w:val="95CE80E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5">
    <w:nsid w:val="62AC38A1"/>
    <w:multiLevelType w:val="hybridMultilevel"/>
    <w:tmpl w:val="F0AED0D8"/>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6">
    <w:nsid w:val="66BF7E1E"/>
    <w:multiLevelType w:val="hybridMultilevel"/>
    <w:tmpl w:val="213E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9A357F"/>
    <w:multiLevelType w:val="hybridMultilevel"/>
    <w:tmpl w:val="6B8C650E"/>
    <w:lvl w:ilvl="0" w:tplc="C6484F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BB2E8B"/>
    <w:multiLevelType w:val="hybridMultilevel"/>
    <w:tmpl w:val="A18CF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903E0F"/>
    <w:multiLevelType w:val="multilevel"/>
    <w:tmpl w:val="1E74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FDA19B7"/>
    <w:multiLevelType w:val="hybridMultilevel"/>
    <w:tmpl w:val="7DC43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4"/>
  </w:num>
  <w:num w:numId="5">
    <w:abstractNumId w:val="15"/>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num>
  <w:num w:numId="9">
    <w:abstractNumId w:val="1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6"/>
  </w:num>
  <w:num w:numId="13">
    <w:abstractNumId w:val="20"/>
  </w:num>
  <w:num w:numId="14">
    <w:abstractNumId w:val="11"/>
  </w:num>
  <w:num w:numId="15">
    <w:abstractNumId w:val="7"/>
  </w:num>
  <w:num w:numId="16">
    <w:abstractNumId w:val="14"/>
  </w:num>
  <w:num w:numId="17">
    <w:abstractNumId w:val="12"/>
  </w:num>
  <w:num w:numId="18">
    <w:abstractNumId w:val="0"/>
  </w:num>
  <w:num w:numId="19">
    <w:abstractNumId w:val="10"/>
  </w:num>
  <w:num w:numId="20">
    <w:abstractNumId w:val="18"/>
  </w:num>
  <w:num w:numId="21">
    <w:abstractNumId w:val="17"/>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0348"/>
    <w:rsid w:val="00000280"/>
    <w:rsid w:val="00004B74"/>
    <w:rsid w:val="00014E0C"/>
    <w:rsid w:val="000229C1"/>
    <w:rsid w:val="00027399"/>
    <w:rsid w:val="0003173C"/>
    <w:rsid w:val="0003472A"/>
    <w:rsid w:val="000367A3"/>
    <w:rsid w:val="00057429"/>
    <w:rsid w:val="00063147"/>
    <w:rsid w:val="00070EC9"/>
    <w:rsid w:val="000822BA"/>
    <w:rsid w:val="000837DE"/>
    <w:rsid w:val="00095A84"/>
    <w:rsid w:val="000C5218"/>
    <w:rsid w:val="000D3006"/>
    <w:rsid w:val="000D7139"/>
    <w:rsid w:val="000E1355"/>
    <w:rsid w:val="000E4508"/>
    <w:rsid w:val="000F2093"/>
    <w:rsid w:val="001128B6"/>
    <w:rsid w:val="00121EB2"/>
    <w:rsid w:val="0012266A"/>
    <w:rsid w:val="00133812"/>
    <w:rsid w:val="0015250B"/>
    <w:rsid w:val="00152D14"/>
    <w:rsid w:val="00156EA8"/>
    <w:rsid w:val="00170624"/>
    <w:rsid w:val="00184D01"/>
    <w:rsid w:val="00194B5A"/>
    <w:rsid w:val="001A1900"/>
    <w:rsid w:val="001A5031"/>
    <w:rsid w:val="001A7DC8"/>
    <w:rsid w:val="001B3709"/>
    <w:rsid w:val="001B669E"/>
    <w:rsid w:val="001C053E"/>
    <w:rsid w:val="001C30A5"/>
    <w:rsid w:val="001D4622"/>
    <w:rsid w:val="001D77EA"/>
    <w:rsid w:val="001E0CA0"/>
    <w:rsid w:val="001F3894"/>
    <w:rsid w:val="001F7499"/>
    <w:rsid w:val="002069F3"/>
    <w:rsid w:val="00210B1A"/>
    <w:rsid w:val="00215394"/>
    <w:rsid w:val="002234A2"/>
    <w:rsid w:val="00232B3A"/>
    <w:rsid w:val="00233F40"/>
    <w:rsid w:val="00244C4C"/>
    <w:rsid w:val="0024770F"/>
    <w:rsid w:val="00253934"/>
    <w:rsid w:val="002638CD"/>
    <w:rsid w:val="00272B80"/>
    <w:rsid w:val="00275CCB"/>
    <w:rsid w:val="00277CA4"/>
    <w:rsid w:val="00283891"/>
    <w:rsid w:val="002915F5"/>
    <w:rsid w:val="002922BC"/>
    <w:rsid w:val="00297F32"/>
    <w:rsid w:val="002A49E1"/>
    <w:rsid w:val="002C06C1"/>
    <w:rsid w:val="002C1D11"/>
    <w:rsid w:val="002C1F04"/>
    <w:rsid w:val="002C2D60"/>
    <w:rsid w:val="002D65C3"/>
    <w:rsid w:val="002E26B7"/>
    <w:rsid w:val="002E2B81"/>
    <w:rsid w:val="002F05CE"/>
    <w:rsid w:val="002F0FE4"/>
    <w:rsid w:val="002F3D07"/>
    <w:rsid w:val="0030769D"/>
    <w:rsid w:val="0031287A"/>
    <w:rsid w:val="00315BA5"/>
    <w:rsid w:val="0032246D"/>
    <w:rsid w:val="0033758A"/>
    <w:rsid w:val="003408F7"/>
    <w:rsid w:val="00350355"/>
    <w:rsid w:val="00355915"/>
    <w:rsid w:val="00361CE3"/>
    <w:rsid w:val="00363F16"/>
    <w:rsid w:val="00367807"/>
    <w:rsid w:val="0037130F"/>
    <w:rsid w:val="00375770"/>
    <w:rsid w:val="003758D6"/>
    <w:rsid w:val="0037730A"/>
    <w:rsid w:val="003814E8"/>
    <w:rsid w:val="00387FC1"/>
    <w:rsid w:val="0039317A"/>
    <w:rsid w:val="003B5AC5"/>
    <w:rsid w:val="003C470D"/>
    <w:rsid w:val="003E03DD"/>
    <w:rsid w:val="003E2F6E"/>
    <w:rsid w:val="003E5E71"/>
    <w:rsid w:val="003E6AFB"/>
    <w:rsid w:val="003E7B58"/>
    <w:rsid w:val="003F17B1"/>
    <w:rsid w:val="003F63C7"/>
    <w:rsid w:val="003F6964"/>
    <w:rsid w:val="00405DC6"/>
    <w:rsid w:val="0040771B"/>
    <w:rsid w:val="00407863"/>
    <w:rsid w:val="0041286D"/>
    <w:rsid w:val="00412C81"/>
    <w:rsid w:val="00423E0D"/>
    <w:rsid w:val="00424EAE"/>
    <w:rsid w:val="00430A87"/>
    <w:rsid w:val="00434B47"/>
    <w:rsid w:val="0044004C"/>
    <w:rsid w:val="0044482A"/>
    <w:rsid w:val="00447E46"/>
    <w:rsid w:val="00447E74"/>
    <w:rsid w:val="00453A93"/>
    <w:rsid w:val="00454C7C"/>
    <w:rsid w:val="00466A5D"/>
    <w:rsid w:val="00471554"/>
    <w:rsid w:val="00473DFF"/>
    <w:rsid w:val="004779F3"/>
    <w:rsid w:val="0048061B"/>
    <w:rsid w:val="00485205"/>
    <w:rsid w:val="00485EC5"/>
    <w:rsid w:val="004912E2"/>
    <w:rsid w:val="004B3CC7"/>
    <w:rsid w:val="004C04D3"/>
    <w:rsid w:val="004C1330"/>
    <w:rsid w:val="004C3034"/>
    <w:rsid w:val="004C7927"/>
    <w:rsid w:val="004D7EEB"/>
    <w:rsid w:val="004E2795"/>
    <w:rsid w:val="004E2ABC"/>
    <w:rsid w:val="004F3B97"/>
    <w:rsid w:val="00504D98"/>
    <w:rsid w:val="00507A32"/>
    <w:rsid w:val="00513B18"/>
    <w:rsid w:val="005175C8"/>
    <w:rsid w:val="00527441"/>
    <w:rsid w:val="005314E9"/>
    <w:rsid w:val="0054188A"/>
    <w:rsid w:val="00541897"/>
    <w:rsid w:val="00543D59"/>
    <w:rsid w:val="00544D29"/>
    <w:rsid w:val="005500C3"/>
    <w:rsid w:val="00551364"/>
    <w:rsid w:val="0055405B"/>
    <w:rsid w:val="00562440"/>
    <w:rsid w:val="0058085A"/>
    <w:rsid w:val="005B4EB7"/>
    <w:rsid w:val="005C5605"/>
    <w:rsid w:val="005D18AC"/>
    <w:rsid w:val="005D1B2A"/>
    <w:rsid w:val="005D7281"/>
    <w:rsid w:val="005E1DF1"/>
    <w:rsid w:val="005F12A1"/>
    <w:rsid w:val="005F4BD5"/>
    <w:rsid w:val="005F757E"/>
    <w:rsid w:val="006169FC"/>
    <w:rsid w:val="00623EEA"/>
    <w:rsid w:val="0063258C"/>
    <w:rsid w:val="00647F3A"/>
    <w:rsid w:val="00660D35"/>
    <w:rsid w:val="006639CB"/>
    <w:rsid w:val="00664915"/>
    <w:rsid w:val="00670348"/>
    <w:rsid w:val="00672184"/>
    <w:rsid w:val="00675966"/>
    <w:rsid w:val="00683C9A"/>
    <w:rsid w:val="00686DD2"/>
    <w:rsid w:val="0069096B"/>
    <w:rsid w:val="00693987"/>
    <w:rsid w:val="006B2FBB"/>
    <w:rsid w:val="006B497A"/>
    <w:rsid w:val="006C1ADB"/>
    <w:rsid w:val="006D2142"/>
    <w:rsid w:val="006D34F2"/>
    <w:rsid w:val="006D438F"/>
    <w:rsid w:val="006D64D6"/>
    <w:rsid w:val="006D6589"/>
    <w:rsid w:val="006E0D97"/>
    <w:rsid w:val="00721310"/>
    <w:rsid w:val="00722982"/>
    <w:rsid w:val="0073080A"/>
    <w:rsid w:val="00732168"/>
    <w:rsid w:val="00737170"/>
    <w:rsid w:val="00744166"/>
    <w:rsid w:val="00750E84"/>
    <w:rsid w:val="0076775F"/>
    <w:rsid w:val="00785276"/>
    <w:rsid w:val="00786308"/>
    <w:rsid w:val="00791D5E"/>
    <w:rsid w:val="00796C0A"/>
    <w:rsid w:val="007A1293"/>
    <w:rsid w:val="007A4FA7"/>
    <w:rsid w:val="007A51AF"/>
    <w:rsid w:val="007B538C"/>
    <w:rsid w:val="007C1280"/>
    <w:rsid w:val="007C4048"/>
    <w:rsid w:val="007C41CB"/>
    <w:rsid w:val="007C524B"/>
    <w:rsid w:val="007D6C94"/>
    <w:rsid w:val="007E363A"/>
    <w:rsid w:val="00806AD0"/>
    <w:rsid w:val="00814D84"/>
    <w:rsid w:val="008232AE"/>
    <w:rsid w:val="008357AA"/>
    <w:rsid w:val="00840A55"/>
    <w:rsid w:val="0084402B"/>
    <w:rsid w:val="00862A23"/>
    <w:rsid w:val="00871D58"/>
    <w:rsid w:val="0088091C"/>
    <w:rsid w:val="00881C34"/>
    <w:rsid w:val="00884356"/>
    <w:rsid w:val="008867C7"/>
    <w:rsid w:val="00891B95"/>
    <w:rsid w:val="008A6D98"/>
    <w:rsid w:val="008B036D"/>
    <w:rsid w:val="008B1A54"/>
    <w:rsid w:val="008B462B"/>
    <w:rsid w:val="008C0D02"/>
    <w:rsid w:val="008C0DA4"/>
    <w:rsid w:val="008D4EA4"/>
    <w:rsid w:val="008D6DE8"/>
    <w:rsid w:val="0091007A"/>
    <w:rsid w:val="00916B1C"/>
    <w:rsid w:val="00917E84"/>
    <w:rsid w:val="00927F71"/>
    <w:rsid w:val="0093106A"/>
    <w:rsid w:val="00932EB8"/>
    <w:rsid w:val="009339CF"/>
    <w:rsid w:val="00935F77"/>
    <w:rsid w:val="00943554"/>
    <w:rsid w:val="00955150"/>
    <w:rsid w:val="00956D66"/>
    <w:rsid w:val="00961F84"/>
    <w:rsid w:val="00963F94"/>
    <w:rsid w:val="00982ADF"/>
    <w:rsid w:val="0099066A"/>
    <w:rsid w:val="0099265D"/>
    <w:rsid w:val="00993033"/>
    <w:rsid w:val="009A4AC0"/>
    <w:rsid w:val="009A53EE"/>
    <w:rsid w:val="009B27B3"/>
    <w:rsid w:val="009C32C2"/>
    <w:rsid w:val="009C6E7F"/>
    <w:rsid w:val="009D3280"/>
    <w:rsid w:val="009D42DA"/>
    <w:rsid w:val="009D5970"/>
    <w:rsid w:val="009E56AF"/>
    <w:rsid w:val="009F6415"/>
    <w:rsid w:val="009F64B7"/>
    <w:rsid w:val="00A06E2B"/>
    <w:rsid w:val="00A10644"/>
    <w:rsid w:val="00A1390D"/>
    <w:rsid w:val="00A30DE5"/>
    <w:rsid w:val="00A31248"/>
    <w:rsid w:val="00A374DC"/>
    <w:rsid w:val="00A516FB"/>
    <w:rsid w:val="00A52166"/>
    <w:rsid w:val="00A55D48"/>
    <w:rsid w:val="00A55FD7"/>
    <w:rsid w:val="00A82214"/>
    <w:rsid w:val="00A83593"/>
    <w:rsid w:val="00AB37FB"/>
    <w:rsid w:val="00AB617A"/>
    <w:rsid w:val="00AC499D"/>
    <w:rsid w:val="00AE5A35"/>
    <w:rsid w:val="00AF03C6"/>
    <w:rsid w:val="00AF5D78"/>
    <w:rsid w:val="00B0326E"/>
    <w:rsid w:val="00B12082"/>
    <w:rsid w:val="00B177FF"/>
    <w:rsid w:val="00B206B5"/>
    <w:rsid w:val="00B258DB"/>
    <w:rsid w:val="00B316CE"/>
    <w:rsid w:val="00B43FF7"/>
    <w:rsid w:val="00B44E98"/>
    <w:rsid w:val="00B45B2B"/>
    <w:rsid w:val="00B6559C"/>
    <w:rsid w:val="00B672B7"/>
    <w:rsid w:val="00B77F88"/>
    <w:rsid w:val="00B83187"/>
    <w:rsid w:val="00B956F5"/>
    <w:rsid w:val="00B96B96"/>
    <w:rsid w:val="00BA0EC6"/>
    <w:rsid w:val="00BA72B3"/>
    <w:rsid w:val="00BA7A36"/>
    <w:rsid w:val="00BB7401"/>
    <w:rsid w:val="00BC0501"/>
    <w:rsid w:val="00BC5D2D"/>
    <w:rsid w:val="00BD758C"/>
    <w:rsid w:val="00BE0768"/>
    <w:rsid w:val="00C01346"/>
    <w:rsid w:val="00C25091"/>
    <w:rsid w:val="00C438A9"/>
    <w:rsid w:val="00C46223"/>
    <w:rsid w:val="00C6266A"/>
    <w:rsid w:val="00C717B6"/>
    <w:rsid w:val="00C8137C"/>
    <w:rsid w:val="00C936BD"/>
    <w:rsid w:val="00CA02BB"/>
    <w:rsid w:val="00CA2E51"/>
    <w:rsid w:val="00CC0C50"/>
    <w:rsid w:val="00CC4719"/>
    <w:rsid w:val="00CC566F"/>
    <w:rsid w:val="00CC5D8E"/>
    <w:rsid w:val="00CD7691"/>
    <w:rsid w:val="00CE424A"/>
    <w:rsid w:val="00CF0AEF"/>
    <w:rsid w:val="00CF5D08"/>
    <w:rsid w:val="00D009BD"/>
    <w:rsid w:val="00D03B64"/>
    <w:rsid w:val="00D04DE8"/>
    <w:rsid w:val="00D26DA8"/>
    <w:rsid w:val="00D30665"/>
    <w:rsid w:val="00D313BB"/>
    <w:rsid w:val="00D4728E"/>
    <w:rsid w:val="00D47554"/>
    <w:rsid w:val="00D6278A"/>
    <w:rsid w:val="00D655B0"/>
    <w:rsid w:val="00D66464"/>
    <w:rsid w:val="00D705A9"/>
    <w:rsid w:val="00D73D1D"/>
    <w:rsid w:val="00D74BC5"/>
    <w:rsid w:val="00D752F3"/>
    <w:rsid w:val="00D80CFA"/>
    <w:rsid w:val="00D85965"/>
    <w:rsid w:val="00DA03FE"/>
    <w:rsid w:val="00DA4D19"/>
    <w:rsid w:val="00DB162D"/>
    <w:rsid w:val="00DB1EFF"/>
    <w:rsid w:val="00DB234A"/>
    <w:rsid w:val="00DB5429"/>
    <w:rsid w:val="00DC54D1"/>
    <w:rsid w:val="00DD7930"/>
    <w:rsid w:val="00DF3D86"/>
    <w:rsid w:val="00DF3FFA"/>
    <w:rsid w:val="00E177AD"/>
    <w:rsid w:val="00E249CB"/>
    <w:rsid w:val="00E26E1C"/>
    <w:rsid w:val="00E65582"/>
    <w:rsid w:val="00E8283D"/>
    <w:rsid w:val="00E84F37"/>
    <w:rsid w:val="00E96BA5"/>
    <w:rsid w:val="00EB15E4"/>
    <w:rsid w:val="00EB1AFB"/>
    <w:rsid w:val="00EB787F"/>
    <w:rsid w:val="00ED73F1"/>
    <w:rsid w:val="00ED7464"/>
    <w:rsid w:val="00EE6134"/>
    <w:rsid w:val="00EF0247"/>
    <w:rsid w:val="00EF2A74"/>
    <w:rsid w:val="00EF3254"/>
    <w:rsid w:val="00EF5DD4"/>
    <w:rsid w:val="00F17124"/>
    <w:rsid w:val="00F40E19"/>
    <w:rsid w:val="00F414AA"/>
    <w:rsid w:val="00F500BA"/>
    <w:rsid w:val="00F54A17"/>
    <w:rsid w:val="00F744D7"/>
    <w:rsid w:val="00F8577C"/>
    <w:rsid w:val="00F87C45"/>
    <w:rsid w:val="00F93BA5"/>
    <w:rsid w:val="00F9730E"/>
    <w:rsid w:val="00FB10E4"/>
    <w:rsid w:val="00FB1FCA"/>
    <w:rsid w:val="00FB49FB"/>
    <w:rsid w:val="00FD09AC"/>
    <w:rsid w:val="00FE1A6F"/>
    <w:rsid w:val="00FE436B"/>
    <w:rsid w:val="00FE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uiPriority="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7FB"/>
    <w:rPr>
      <w:rFonts w:ascii="Times New Roman" w:hAnsi="Times New Roman"/>
      <w:sz w:val="24"/>
      <w:szCs w:val="24"/>
    </w:rPr>
  </w:style>
  <w:style w:type="paragraph" w:styleId="Heading1">
    <w:name w:val="heading 1"/>
    <w:basedOn w:val="Normal"/>
    <w:next w:val="Normal"/>
    <w:link w:val="Heading1Char"/>
    <w:qFormat/>
    <w:locked/>
    <w:rsid w:val="00D313BB"/>
    <w:pPr>
      <w:keepNext/>
      <w:spacing w:line="280" w:lineRule="atLeast"/>
      <w:outlineLvl w:val="0"/>
    </w:pPr>
    <w:rPr>
      <w:rFonts w:ascii="Calibri" w:eastAsia="Times New Roman" w:hAnsi="Calibr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91D5E"/>
    <w:rPr>
      <w:rFonts w:ascii="Consolas" w:eastAsia="SimSun" w:hAnsi="Consolas"/>
      <w:sz w:val="21"/>
      <w:szCs w:val="21"/>
      <w:lang w:eastAsia="zh-CN"/>
    </w:rPr>
  </w:style>
  <w:style w:type="character" w:customStyle="1" w:styleId="PlainTextChar">
    <w:name w:val="Plain Text Char"/>
    <w:basedOn w:val="DefaultParagraphFont"/>
    <w:link w:val="PlainText"/>
    <w:uiPriority w:val="99"/>
    <w:locked/>
    <w:rsid w:val="00791D5E"/>
    <w:rPr>
      <w:rFonts w:ascii="Consolas" w:eastAsia="SimSun" w:hAnsi="Consolas" w:cs="Times New Roman"/>
      <w:sz w:val="21"/>
      <w:szCs w:val="21"/>
      <w:lang w:eastAsia="zh-CN"/>
    </w:rPr>
  </w:style>
  <w:style w:type="character" w:customStyle="1" w:styleId="citationeditedbookpublisher">
    <w:name w:val="citationeditedbookpublisher"/>
    <w:basedOn w:val="DefaultParagraphFont"/>
    <w:uiPriority w:val="99"/>
    <w:rsid w:val="00791D5E"/>
    <w:rPr>
      <w:rFonts w:cs="Times New Roman"/>
    </w:rPr>
  </w:style>
  <w:style w:type="character" w:customStyle="1" w:styleId="citationarticleauthors">
    <w:name w:val="citationarticleauthors"/>
    <w:basedOn w:val="DefaultParagraphFont"/>
    <w:uiPriority w:val="99"/>
    <w:rsid w:val="00791D5E"/>
    <w:rPr>
      <w:rFonts w:cs="Times New Roman"/>
    </w:rPr>
  </w:style>
  <w:style w:type="character" w:customStyle="1" w:styleId="citationarticleyear">
    <w:name w:val="citationarticleyear"/>
    <w:basedOn w:val="DefaultParagraphFont"/>
    <w:uiPriority w:val="99"/>
    <w:rsid w:val="00791D5E"/>
    <w:rPr>
      <w:rFonts w:cs="Times New Roman"/>
    </w:rPr>
  </w:style>
  <w:style w:type="character" w:customStyle="1" w:styleId="citationarticletitle">
    <w:name w:val="citationarticletitle"/>
    <w:basedOn w:val="DefaultParagraphFont"/>
    <w:uiPriority w:val="99"/>
    <w:rsid w:val="00791D5E"/>
    <w:rPr>
      <w:rFonts w:cs="Times New Roman"/>
    </w:rPr>
  </w:style>
  <w:style w:type="character" w:customStyle="1" w:styleId="citationjournaltitle">
    <w:name w:val="citationjournaltitle"/>
    <w:basedOn w:val="DefaultParagraphFont"/>
    <w:uiPriority w:val="99"/>
    <w:rsid w:val="00791D5E"/>
    <w:rPr>
      <w:rFonts w:cs="Times New Roman"/>
    </w:rPr>
  </w:style>
  <w:style w:type="character" w:customStyle="1" w:styleId="citationjournalvolumeandpart">
    <w:name w:val="citationjournalvolumeandpart"/>
    <w:basedOn w:val="DefaultParagraphFont"/>
    <w:uiPriority w:val="99"/>
    <w:rsid w:val="00791D5E"/>
    <w:rPr>
      <w:rFonts w:cs="Times New Roman"/>
    </w:rPr>
  </w:style>
  <w:style w:type="character" w:customStyle="1" w:styleId="citationjournalpages">
    <w:name w:val="citationjournalpages"/>
    <w:basedOn w:val="DefaultParagraphFont"/>
    <w:uiPriority w:val="99"/>
    <w:rsid w:val="00791D5E"/>
    <w:rPr>
      <w:rFonts w:cs="Times New Roman"/>
    </w:rPr>
  </w:style>
  <w:style w:type="character" w:customStyle="1" w:styleId="citationchapterauthors">
    <w:name w:val="citationchapterauthors"/>
    <w:basedOn w:val="DefaultParagraphFont"/>
    <w:uiPriority w:val="99"/>
    <w:rsid w:val="00791D5E"/>
    <w:rPr>
      <w:rFonts w:cs="Times New Roman"/>
    </w:rPr>
  </w:style>
  <w:style w:type="character" w:customStyle="1" w:styleId="citationchapteryear">
    <w:name w:val="citationchapteryear"/>
    <w:basedOn w:val="DefaultParagraphFont"/>
    <w:uiPriority w:val="99"/>
    <w:rsid w:val="00791D5E"/>
    <w:rPr>
      <w:rFonts w:cs="Times New Roman"/>
    </w:rPr>
  </w:style>
  <w:style w:type="character" w:customStyle="1" w:styleId="citationchapterdetails">
    <w:name w:val="citationchapterdetails"/>
    <w:basedOn w:val="DefaultParagraphFont"/>
    <w:uiPriority w:val="99"/>
    <w:rsid w:val="00791D5E"/>
    <w:rPr>
      <w:rFonts w:cs="Times New Roman"/>
    </w:rPr>
  </w:style>
  <w:style w:type="character" w:styleId="Emphasis">
    <w:name w:val="Emphasis"/>
    <w:basedOn w:val="DefaultParagraphFont"/>
    <w:uiPriority w:val="20"/>
    <w:qFormat/>
    <w:rsid w:val="00791D5E"/>
    <w:rPr>
      <w:rFonts w:cs="Times New Roman"/>
      <w:i/>
    </w:rPr>
  </w:style>
  <w:style w:type="character" w:customStyle="1" w:styleId="citationchaptertitle">
    <w:name w:val="citationchaptertitle"/>
    <w:basedOn w:val="DefaultParagraphFont"/>
    <w:uiPriority w:val="99"/>
    <w:rsid w:val="00791D5E"/>
    <w:rPr>
      <w:rFonts w:cs="Times New Roman"/>
    </w:rPr>
  </w:style>
  <w:style w:type="character" w:customStyle="1" w:styleId="citationchapterpublisher">
    <w:name w:val="citationchapterpublisher"/>
    <w:basedOn w:val="DefaultParagraphFont"/>
    <w:uiPriority w:val="99"/>
    <w:rsid w:val="00791D5E"/>
    <w:rPr>
      <w:rFonts w:cs="Times New Roman"/>
    </w:rPr>
  </w:style>
  <w:style w:type="character" w:customStyle="1" w:styleId="citationchapterpages">
    <w:name w:val="citationchapterpages"/>
    <w:basedOn w:val="DefaultParagraphFont"/>
    <w:uiPriority w:val="99"/>
    <w:rsid w:val="00791D5E"/>
    <w:rPr>
      <w:rFonts w:cs="Times New Roman"/>
    </w:rPr>
  </w:style>
  <w:style w:type="character" w:styleId="Hyperlink">
    <w:name w:val="Hyperlink"/>
    <w:basedOn w:val="DefaultParagraphFont"/>
    <w:uiPriority w:val="99"/>
    <w:semiHidden/>
    <w:rsid w:val="00350355"/>
    <w:rPr>
      <w:rFonts w:cs="Times New Roman"/>
      <w:color w:val="0000FF"/>
      <w:u w:val="single"/>
    </w:rPr>
  </w:style>
  <w:style w:type="paragraph" w:styleId="ListParagraph">
    <w:name w:val="List Paragraph"/>
    <w:basedOn w:val="Normal"/>
    <w:uiPriority w:val="99"/>
    <w:qFormat/>
    <w:rsid w:val="00350355"/>
    <w:pPr>
      <w:spacing w:after="200" w:line="276" w:lineRule="auto"/>
      <w:ind w:left="720"/>
    </w:pPr>
    <w:rPr>
      <w:rFonts w:ascii="Verdana" w:eastAsia="Microsoft YaHei" w:hAnsi="Verdana"/>
      <w:sz w:val="20"/>
      <w:szCs w:val="22"/>
      <w:lang w:eastAsia="zh-CN"/>
    </w:rPr>
  </w:style>
  <w:style w:type="paragraph" w:styleId="NormalWeb">
    <w:name w:val="Normal (Web)"/>
    <w:basedOn w:val="Normal"/>
    <w:rsid w:val="00961F84"/>
    <w:pPr>
      <w:spacing w:before="100" w:beforeAutospacing="1" w:after="100" w:afterAutospacing="1"/>
    </w:pPr>
    <w:rPr>
      <w:rFonts w:eastAsia="SimSun"/>
      <w:lang w:eastAsia="zh-CN"/>
    </w:rPr>
  </w:style>
  <w:style w:type="paragraph" w:styleId="BalloonText">
    <w:name w:val="Balloon Text"/>
    <w:basedOn w:val="Normal"/>
    <w:link w:val="BalloonTextChar"/>
    <w:uiPriority w:val="99"/>
    <w:semiHidden/>
    <w:rsid w:val="00D705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524B"/>
    <w:rPr>
      <w:rFonts w:ascii="Times New Roman" w:hAnsi="Times New Roman" w:cs="Times New Roman"/>
      <w:sz w:val="2"/>
    </w:rPr>
  </w:style>
  <w:style w:type="character" w:styleId="CommentReference">
    <w:name w:val="annotation reference"/>
    <w:basedOn w:val="DefaultParagraphFont"/>
    <w:uiPriority w:val="99"/>
    <w:semiHidden/>
    <w:rsid w:val="00D705A9"/>
    <w:rPr>
      <w:rFonts w:cs="Times New Roman"/>
      <w:sz w:val="16"/>
      <w:szCs w:val="16"/>
    </w:rPr>
  </w:style>
  <w:style w:type="paragraph" w:styleId="CommentText">
    <w:name w:val="annotation text"/>
    <w:basedOn w:val="Normal"/>
    <w:link w:val="CommentTextChar"/>
    <w:uiPriority w:val="99"/>
    <w:semiHidden/>
    <w:rsid w:val="00D705A9"/>
    <w:rPr>
      <w:sz w:val="20"/>
      <w:szCs w:val="20"/>
    </w:rPr>
  </w:style>
  <w:style w:type="character" w:customStyle="1" w:styleId="CommentTextChar">
    <w:name w:val="Comment Text Char"/>
    <w:basedOn w:val="DefaultParagraphFont"/>
    <w:link w:val="CommentText"/>
    <w:uiPriority w:val="99"/>
    <w:semiHidden/>
    <w:locked/>
    <w:rsid w:val="007C524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705A9"/>
    <w:rPr>
      <w:b/>
      <w:bCs/>
    </w:rPr>
  </w:style>
  <w:style w:type="character" w:customStyle="1" w:styleId="CommentSubjectChar">
    <w:name w:val="Comment Subject Char"/>
    <w:basedOn w:val="CommentTextChar"/>
    <w:link w:val="CommentSubject"/>
    <w:uiPriority w:val="99"/>
    <w:semiHidden/>
    <w:locked/>
    <w:rsid w:val="007C524B"/>
    <w:rPr>
      <w:rFonts w:ascii="Times New Roman" w:hAnsi="Times New Roman" w:cs="Times New Roman"/>
      <w:b/>
      <w:bCs/>
      <w:sz w:val="20"/>
      <w:szCs w:val="20"/>
    </w:rPr>
  </w:style>
  <w:style w:type="paragraph" w:customStyle="1" w:styleId="xmsonormal">
    <w:name w:val="x_msonormal"/>
    <w:basedOn w:val="Normal"/>
    <w:rsid w:val="00BB7401"/>
    <w:pPr>
      <w:spacing w:before="100" w:beforeAutospacing="1" w:after="100" w:afterAutospacing="1"/>
    </w:pPr>
    <w:rPr>
      <w:rFonts w:eastAsia="Times New Roman"/>
    </w:rPr>
  </w:style>
  <w:style w:type="character" w:customStyle="1" w:styleId="apple-converted-space">
    <w:name w:val="apple-converted-space"/>
    <w:basedOn w:val="DefaultParagraphFont"/>
    <w:rsid w:val="00BB7401"/>
  </w:style>
  <w:style w:type="paragraph" w:styleId="Header">
    <w:name w:val="header"/>
    <w:basedOn w:val="Normal"/>
    <w:link w:val="HeaderChar"/>
    <w:uiPriority w:val="99"/>
    <w:unhideWhenUsed/>
    <w:rsid w:val="00BB7401"/>
    <w:pPr>
      <w:tabs>
        <w:tab w:val="center" w:pos="4513"/>
        <w:tab w:val="right" w:pos="9026"/>
      </w:tabs>
    </w:pPr>
  </w:style>
  <w:style w:type="character" w:customStyle="1" w:styleId="HeaderChar">
    <w:name w:val="Header Char"/>
    <w:basedOn w:val="DefaultParagraphFont"/>
    <w:link w:val="Header"/>
    <w:uiPriority w:val="99"/>
    <w:rsid w:val="00BB7401"/>
    <w:rPr>
      <w:rFonts w:ascii="Times New Roman" w:hAnsi="Times New Roman"/>
      <w:sz w:val="24"/>
      <w:szCs w:val="24"/>
    </w:rPr>
  </w:style>
  <w:style w:type="paragraph" w:styleId="Footer">
    <w:name w:val="footer"/>
    <w:basedOn w:val="Normal"/>
    <w:link w:val="FooterChar"/>
    <w:uiPriority w:val="99"/>
    <w:unhideWhenUsed/>
    <w:rsid w:val="00BB7401"/>
    <w:pPr>
      <w:tabs>
        <w:tab w:val="center" w:pos="4513"/>
        <w:tab w:val="right" w:pos="9026"/>
      </w:tabs>
    </w:pPr>
  </w:style>
  <w:style w:type="character" w:customStyle="1" w:styleId="FooterChar">
    <w:name w:val="Footer Char"/>
    <w:basedOn w:val="DefaultParagraphFont"/>
    <w:link w:val="Footer"/>
    <w:uiPriority w:val="99"/>
    <w:rsid w:val="00BB7401"/>
    <w:rPr>
      <w:rFonts w:ascii="Times New Roman" w:hAnsi="Times New Roman"/>
      <w:sz w:val="24"/>
      <w:szCs w:val="24"/>
    </w:rPr>
  </w:style>
  <w:style w:type="character" w:customStyle="1" w:styleId="hl">
    <w:name w:val="hl"/>
    <w:basedOn w:val="DefaultParagraphFont"/>
    <w:rsid w:val="009D42DA"/>
  </w:style>
  <w:style w:type="paragraph" w:customStyle="1" w:styleId="articles">
    <w:name w:val="articles"/>
    <w:basedOn w:val="Normal"/>
    <w:link w:val="articlesChar"/>
    <w:rsid w:val="009D42DA"/>
    <w:pPr>
      <w:tabs>
        <w:tab w:val="left" w:pos="720"/>
        <w:tab w:val="left" w:pos="2160"/>
        <w:tab w:val="left" w:pos="7200"/>
        <w:tab w:val="left" w:pos="8639"/>
      </w:tabs>
      <w:ind w:left="280" w:hanging="280"/>
    </w:pPr>
    <w:rPr>
      <w:rFonts w:eastAsia="Times New Roman"/>
      <w:lang w:val="en-US" w:eastAsia="en-US"/>
    </w:rPr>
  </w:style>
  <w:style w:type="character" w:customStyle="1" w:styleId="articlesChar">
    <w:name w:val="articles Char"/>
    <w:basedOn w:val="DefaultParagraphFont"/>
    <w:link w:val="articles"/>
    <w:rsid w:val="009D42DA"/>
    <w:rPr>
      <w:rFonts w:ascii="Times New Roman" w:eastAsia="Times New Roman" w:hAnsi="Times New Roman"/>
      <w:sz w:val="24"/>
      <w:szCs w:val="24"/>
      <w:lang w:val="en-US" w:eastAsia="en-US"/>
    </w:rPr>
  </w:style>
  <w:style w:type="table" w:styleId="TableGrid">
    <w:name w:val="Table Grid"/>
    <w:basedOn w:val="TableNormal"/>
    <w:locked/>
    <w:rsid w:val="00AE5A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313BB"/>
    <w:rPr>
      <w:rFonts w:eastAsia="Times New Roman"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7FB"/>
    <w:rPr>
      <w:rFonts w:ascii="Times New Roman" w:hAnsi="Times New Roman"/>
      <w:sz w:val="24"/>
      <w:szCs w:val="24"/>
    </w:rPr>
  </w:style>
  <w:style w:type="paragraph" w:styleId="Heading1">
    <w:name w:val="heading 1"/>
    <w:basedOn w:val="Normal"/>
    <w:next w:val="Normal"/>
    <w:link w:val="Heading1Char"/>
    <w:qFormat/>
    <w:locked/>
    <w:rsid w:val="00D313BB"/>
    <w:pPr>
      <w:keepNext/>
      <w:spacing w:line="280" w:lineRule="atLeast"/>
      <w:outlineLvl w:val="0"/>
    </w:pPr>
    <w:rPr>
      <w:rFonts w:ascii="Calibri" w:eastAsia="Times New Roman" w:hAnsi="Calibr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91D5E"/>
    <w:rPr>
      <w:rFonts w:ascii="Consolas" w:eastAsia="SimSun" w:hAnsi="Consolas"/>
      <w:sz w:val="21"/>
      <w:szCs w:val="21"/>
      <w:lang w:eastAsia="zh-CN"/>
    </w:rPr>
  </w:style>
  <w:style w:type="character" w:customStyle="1" w:styleId="PlainTextChar">
    <w:name w:val="Plain Text Char"/>
    <w:basedOn w:val="DefaultParagraphFont"/>
    <w:link w:val="PlainText"/>
    <w:uiPriority w:val="99"/>
    <w:locked/>
    <w:rsid w:val="00791D5E"/>
    <w:rPr>
      <w:rFonts w:ascii="Consolas" w:eastAsia="SimSun" w:hAnsi="Consolas" w:cs="Times New Roman"/>
      <w:sz w:val="21"/>
      <w:szCs w:val="21"/>
      <w:lang w:eastAsia="zh-CN"/>
    </w:rPr>
  </w:style>
  <w:style w:type="character" w:customStyle="1" w:styleId="citationeditedbookpublisher">
    <w:name w:val="citationeditedbookpublisher"/>
    <w:basedOn w:val="DefaultParagraphFont"/>
    <w:uiPriority w:val="99"/>
    <w:rsid w:val="00791D5E"/>
    <w:rPr>
      <w:rFonts w:cs="Times New Roman"/>
    </w:rPr>
  </w:style>
  <w:style w:type="character" w:customStyle="1" w:styleId="citationarticleauthors">
    <w:name w:val="citationarticleauthors"/>
    <w:basedOn w:val="DefaultParagraphFont"/>
    <w:uiPriority w:val="99"/>
    <w:rsid w:val="00791D5E"/>
    <w:rPr>
      <w:rFonts w:cs="Times New Roman"/>
    </w:rPr>
  </w:style>
  <w:style w:type="character" w:customStyle="1" w:styleId="citationarticleyear">
    <w:name w:val="citationarticleyear"/>
    <w:basedOn w:val="DefaultParagraphFont"/>
    <w:uiPriority w:val="99"/>
    <w:rsid w:val="00791D5E"/>
    <w:rPr>
      <w:rFonts w:cs="Times New Roman"/>
    </w:rPr>
  </w:style>
  <w:style w:type="character" w:customStyle="1" w:styleId="citationarticletitle">
    <w:name w:val="citationarticletitle"/>
    <w:basedOn w:val="DefaultParagraphFont"/>
    <w:uiPriority w:val="99"/>
    <w:rsid w:val="00791D5E"/>
    <w:rPr>
      <w:rFonts w:cs="Times New Roman"/>
    </w:rPr>
  </w:style>
  <w:style w:type="character" w:customStyle="1" w:styleId="citationjournaltitle">
    <w:name w:val="citationjournaltitle"/>
    <w:basedOn w:val="DefaultParagraphFont"/>
    <w:uiPriority w:val="99"/>
    <w:rsid w:val="00791D5E"/>
    <w:rPr>
      <w:rFonts w:cs="Times New Roman"/>
    </w:rPr>
  </w:style>
  <w:style w:type="character" w:customStyle="1" w:styleId="citationjournalvolumeandpart">
    <w:name w:val="citationjournalvolumeandpart"/>
    <w:basedOn w:val="DefaultParagraphFont"/>
    <w:uiPriority w:val="99"/>
    <w:rsid w:val="00791D5E"/>
    <w:rPr>
      <w:rFonts w:cs="Times New Roman"/>
    </w:rPr>
  </w:style>
  <w:style w:type="character" w:customStyle="1" w:styleId="citationjournalpages">
    <w:name w:val="citationjournalpages"/>
    <w:basedOn w:val="DefaultParagraphFont"/>
    <w:uiPriority w:val="99"/>
    <w:rsid w:val="00791D5E"/>
    <w:rPr>
      <w:rFonts w:cs="Times New Roman"/>
    </w:rPr>
  </w:style>
  <w:style w:type="character" w:customStyle="1" w:styleId="citationchapterauthors">
    <w:name w:val="citationchapterauthors"/>
    <w:basedOn w:val="DefaultParagraphFont"/>
    <w:uiPriority w:val="99"/>
    <w:rsid w:val="00791D5E"/>
    <w:rPr>
      <w:rFonts w:cs="Times New Roman"/>
    </w:rPr>
  </w:style>
  <w:style w:type="character" w:customStyle="1" w:styleId="citationchapteryear">
    <w:name w:val="citationchapteryear"/>
    <w:basedOn w:val="DefaultParagraphFont"/>
    <w:uiPriority w:val="99"/>
    <w:rsid w:val="00791D5E"/>
    <w:rPr>
      <w:rFonts w:cs="Times New Roman"/>
    </w:rPr>
  </w:style>
  <w:style w:type="character" w:customStyle="1" w:styleId="citationchapterdetails">
    <w:name w:val="citationchapterdetails"/>
    <w:basedOn w:val="DefaultParagraphFont"/>
    <w:uiPriority w:val="99"/>
    <w:rsid w:val="00791D5E"/>
    <w:rPr>
      <w:rFonts w:cs="Times New Roman"/>
    </w:rPr>
  </w:style>
  <w:style w:type="character" w:styleId="Emphasis">
    <w:name w:val="Emphasis"/>
    <w:basedOn w:val="DefaultParagraphFont"/>
    <w:qFormat/>
    <w:rsid w:val="00791D5E"/>
    <w:rPr>
      <w:rFonts w:cs="Times New Roman"/>
      <w:i/>
    </w:rPr>
  </w:style>
  <w:style w:type="character" w:customStyle="1" w:styleId="citationchaptertitle">
    <w:name w:val="citationchaptertitle"/>
    <w:basedOn w:val="DefaultParagraphFont"/>
    <w:uiPriority w:val="99"/>
    <w:rsid w:val="00791D5E"/>
    <w:rPr>
      <w:rFonts w:cs="Times New Roman"/>
    </w:rPr>
  </w:style>
  <w:style w:type="character" w:customStyle="1" w:styleId="citationchapterpublisher">
    <w:name w:val="citationchapterpublisher"/>
    <w:basedOn w:val="DefaultParagraphFont"/>
    <w:uiPriority w:val="99"/>
    <w:rsid w:val="00791D5E"/>
    <w:rPr>
      <w:rFonts w:cs="Times New Roman"/>
    </w:rPr>
  </w:style>
  <w:style w:type="character" w:customStyle="1" w:styleId="citationchapterpages">
    <w:name w:val="citationchapterpages"/>
    <w:basedOn w:val="DefaultParagraphFont"/>
    <w:uiPriority w:val="99"/>
    <w:rsid w:val="00791D5E"/>
    <w:rPr>
      <w:rFonts w:cs="Times New Roman"/>
    </w:rPr>
  </w:style>
  <w:style w:type="character" w:styleId="Hyperlink">
    <w:name w:val="Hyperlink"/>
    <w:basedOn w:val="DefaultParagraphFont"/>
    <w:uiPriority w:val="99"/>
    <w:semiHidden/>
    <w:rsid w:val="00350355"/>
    <w:rPr>
      <w:rFonts w:cs="Times New Roman"/>
      <w:color w:val="0000FF"/>
      <w:u w:val="single"/>
    </w:rPr>
  </w:style>
  <w:style w:type="paragraph" w:styleId="ListParagraph">
    <w:name w:val="List Paragraph"/>
    <w:basedOn w:val="Normal"/>
    <w:uiPriority w:val="99"/>
    <w:qFormat/>
    <w:rsid w:val="00350355"/>
    <w:pPr>
      <w:spacing w:after="200" w:line="276" w:lineRule="auto"/>
      <w:ind w:left="720"/>
    </w:pPr>
    <w:rPr>
      <w:rFonts w:ascii="Verdana" w:eastAsia="Microsoft YaHei" w:hAnsi="Verdana"/>
      <w:sz w:val="20"/>
      <w:szCs w:val="22"/>
      <w:lang w:eastAsia="zh-CN"/>
    </w:rPr>
  </w:style>
  <w:style w:type="paragraph" w:styleId="NormalWeb">
    <w:name w:val="Normal (Web)"/>
    <w:basedOn w:val="Normal"/>
    <w:rsid w:val="00961F84"/>
    <w:pPr>
      <w:spacing w:before="100" w:beforeAutospacing="1" w:after="100" w:afterAutospacing="1"/>
    </w:pPr>
    <w:rPr>
      <w:rFonts w:eastAsia="SimSun"/>
      <w:lang w:eastAsia="zh-CN"/>
    </w:rPr>
  </w:style>
  <w:style w:type="paragraph" w:styleId="BalloonText">
    <w:name w:val="Balloon Text"/>
    <w:basedOn w:val="Normal"/>
    <w:link w:val="BalloonTextChar"/>
    <w:uiPriority w:val="99"/>
    <w:semiHidden/>
    <w:rsid w:val="00D705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524B"/>
    <w:rPr>
      <w:rFonts w:ascii="Times New Roman" w:hAnsi="Times New Roman" w:cs="Times New Roman"/>
      <w:sz w:val="2"/>
    </w:rPr>
  </w:style>
  <w:style w:type="character" w:styleId="CommentReference">
    <w:name w:val="annotation reference"/>
    <w:basedOn w:val="DefaultParagraphFont"/>
    <w:uiPriority w:val="99"/>
    <w:semiHidden/>
    <w:rsid w:val="00D705A9"/>
    <w:rPr>
      <w:rFonts w:cs="Times New Roman"/>
      <w:sz w:val="16"/>
      <w:szCs w:val="16"/>
    </w:rPr>
  </w:style>
  <w:style w:type="paragraph" w:styleId="CommentText">
    <w:name w:val="annotation text"/>
    <w:basedOn w:val="Normal"/>
    <w:link w:val="CommentTextChar"/>
    <w:uiPriority w:val="99"/>
    <w:semiHidden/>
    <w:rsid w:val="00D705A9"/>
    <w:rPr>
      <w:sz w:val="20"/>
      <w:szCs w:val="20"/>
    </w:rPr>
  </w:style>
  <w:style w:type="character" w:customStyle="1" w:styleId="CommentTextChar">
    <w:name w:val="Comment Text Char"/>
    <w:basedOn w:val="DefaultParagraphFont"/>
    <w:link w:val="CommentText"/>
    <w:uiPriority w:val="99"/>
    <w:semiHidden/>
    <w:locked/>
    <w:rsid w:val="007C524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705A9"/>
    <w:rPr>
      <w:b/>
      <w:bCs/>
    </w:rPr>
  </w:style>
  <w:style w:type="character" w:customStyle="1" w:styleId="CommentSubjectChar">
    <w:name w:val="Comment Subject Char"/>
    <w:basedOn w:val="CommentTextChar"/>
    <w:link w:val="CommentSubject"/>
    <w:uiPriority w:val="99"/>
    <w:semiHidden/>
    <w:locked/>
    <w:rsid w:val="007C524B"/>
    <w:rPr>
      <w:rFonts w:ascii="Times New Roman" w:hAnsi="Times New Roman" w:cs="Times New Roman"/>
      <w:b/>
      <w:bCs/>
      <w:sz w:val="20"/>
      <w:szCs w:val="20"/>
    </w:rPr>
  </w:style>
  <w:style w:type="paragraph" w:customStyle="1" w:styleId="xmsonormal">
    <w:name w:val="x_msonormal"/>
    <w:basedOn w:val="Normal"/>
    <w:rsid w:val="00BB7401"/>
    <w:pPr>
      <w:spacing w:before="100" w:beforeAutospacing="1" w:after="100" w:afterAutospacing="1"/>
    </w:pPr>
    <w:rPr>
      <w:rFonts w:eastAsia="Times New Roman"/>
    </w:rPr>
  </w:style>
  <w:style w:type="character" w:customStyle="1" w:styleId="apple-converted-space">
    <w:name w:val="apple-converted-space"/>
    <w:basedOn w:val="DefaultParagraphFont"/>
    <w:rsid w:val="00BB7401"/>
  </w:style>
  <w:style w:type="paragraph" w:styleId="Header">
    <w:name w:val="header"/>
    <w:basedOn w:val="Normal"/>
    <w:link w:val="HeaderChar"/>
    <w:uiPriority w:val="99"/>
    <w:unhideWhenUsed/>
    <w:rsid w:val="00BB7401"/>
    <w:pPr>
      <w:tabs>
        <w:tab w:val="center" w:pos="4513"/>
        <w:tab w:val="right" w:pos="9026"/>
      </w:tabs>
    </w:pPr>
  </w:style>
  <w:style w:type="character" w:customStyle="1" w:styleId="HeaderChar">
    <w:name w:val="Header Char"/>
    <w:basedOn w:val="DefaultParagraphFont"/>
    <w:link w:val="Header"/>
    <w:uiPriority w:val="99"/>
    <w:rsid w:val="00BB7401"/>
    <w:rPr>
      <w:rFonts w:ascii="Times New Roman" w:hAnsi="Times New Roman"/>
      <w:sz w:val="24"/>
      <w:szCs w:val="24"/>
    </w:rPr>
  </w:style>
  <w:style w:type="paragraph" w:styleId="Footer">
    <w:name w:val="footer"/>
    <w:basedOn w:val="Normal"/>
    <w:link w:val="FooterChar"/>
    <w:uiPriority w:val="99"/>
    <w:unhideWhenUsed/>
    <w:rsid w:val="00BB7401"/>
    <w:pPr>
      <w:tabs>
        <w:tab w:val="center" w:pos="4513"/>
        <w:tab w:val="right" w:pos="9026"/>
      </w:tabs>
    </w:pPr>
  </w:style>
  <w:style w:type="character" w:customStyle="1" w:styleId="FooterChar">
    <w:name w:val="Footer Char"/>
    <w:basedOn w:val="DefaultParagraphFont"/>
    <w:link w:val="Footer"/>
    <w:uiPriority w:val="99"/>
    <w:rsid w:val="00BB7401"/>
    <w:rPr>
      <w:rFonts w:ascii="Times New Roman" w:hAnsi="Times New Roman"/>
      <w:sz w:val="24"/>
      <w:szCs w:val="24"/>
    </w:rPr>
  </w:style>
  <w:style w:type="character" w:customStyle="1" w:styleId="hl">
    <w:name w:val="hl"/>
    <w:basedOn w:val="DefaultParagraphFont"/>
    <w:rsid w:val="009D42DA"/>
  </w:style>
  <w:style w:type="paragraph" w:customStyle="1" w:styleId="articles">
    <w:name w:val="articles"/>
    <w:basedOn w:val="Normal"/>
    <w:link w:val="articlesChar"/>
    <w:rsid w:val="009D42DA"/>
    <w:pPr>
      <w:tabs>
        <w:tab w:val="left" w:pos="720"/>
        <w:tab w:val="left" w:pos="2160"/>
        <w:tab w:val="left" w:pos="7200"/>
        <w:tab w:val="left" w:pos="8639"/>
      </w:tabs>
      <w:ind w:left="280" w:hanging="280"/>
    </w:pPr>
    <w:rPr>
      <w:rFonts w:eastAsia="Times New Roman"/>
      <w:lang w:val="en-US" w:eastAsia="en-US"/>
    </w:rPr>
  </w:style>
  <w:style w:type="character" w:customStyle="1" w:styleId="articlesChar">
    <w:name w:val="articles Char"/>
    <w:basedOn w:val="DefaultParagraphFont"/>
    <w:link w:val="articles"/>
    <w:rsid w:val="009D42DA"/>
    <w:rPr>
      <w:rFonts w:ascii="Times New Roman" w:eastAsia="Times New Roman" w:hAnsi="Times New Roman"/>
      <w:sz w:val="24"/>
      <w:szCs w:val="24"/>
      <w:lang w:val="en-US" w:eastAsia="en-US"/>
    </w:rPr>
  </w:style>
  <w:style w:type="table" w:styleId="TableGrid">
    <w:name w:val="Table Grid"/>
    <w:basedOn w:val="TableNormal"/>
    <w:locked/>
    <w:rsid w:val="00AE5A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313BB"/>
    <w:rPr>
      <w:rFonts w:eastAsia="Times New Roman"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96003">
      <w:bodyDiv w:val="1"/>
      <w:marLeft w:val="0"/>
      <w:marRight w:val="0"/>
      <w:marTop w:val="0"/>
      <w:marBottom w:val="0"/>
      <w:divBdr>
        <w:top w:val="none" w:sz="0" w:space="0" w:color="auto"/>
        <w:left w:val="none" w:sz="0" w:space="0" w:color="auto"/>
        <w:bottom w:val="none" w:sz="0" w:space="0" w:color="auto"/>
        <w:right w:val="none" w:sz="0" w:space="0" w:color="auto"/>
      </w:divBdr>
    </w:div>
    <w:div w:id="670722993">
      <w:marLeft w:val="0"/>
      <w:marRight w:val="0"/>
      <w:marTop w:val="0"/>
      <w:marBottom w:val="0"/>
      <w:divBdr>
        <w:top w:val="none" w:sz="0" w:space="0" w:color="auto"/>
        <w:left w:val="none" w:sz="0" w:space="0" w:color="auto"/>
        <w:bottom w:val="none" w:sz="0" w:space="0" w:color="auto"/>
        <w:right w:val="none" w:sz="0" w:space="0" w:color="auto"/>
      </w:divBdr>
    </w:div>
    <w:div w:id="670722994">
      <w:marLeft w:val="0"/>
      <w:marRight w:val="0"/>
      <w:marTop w:val="0"/>
      <w:marBottom w:val="0"/>
      <w:divBdr>
        <w:top w:val="none" w:sz="0" w:space="0" w:color="auto"/>
        <w:left w:val="none" w:sz="0" w:space="0" w:color="auto"/>
        <w:bottom w:val="none" w:sz="0" w:space="0" w:color="auto"/>
        <w:right w:val="none" w:sz="0" w:space="0" w:color="auto"/>
      </w:divBdr>
    </w:div>
    <w:div w:id="670722996">
      <w:marLeft w:val="0"/>
      <w:marRight w:val="0"/>
      <w:marTop w:val="0"/>
      <w:marBottom w:val="0"/>
      <w:divBdr>
        <w:top w:val="none" w:sz="0" w:space="0" w:color="auto"/>
        <w:left w:val="none" w:sz="0" w:space="0" w:color="auto"/>
        <w:bottom w:val="none" w:sz="0" w:space="0" w:color="auto"/>
        <w:right w:val="none" w:sz="0" w:space="0" w:color="auto"/>
      </w:divBdr>
    </w:div>
    <w:div w:id="670722997">
      <w:marLeft w:val="0"/>
      <w:marRight w:val="0"/>
      <w:marTop w:val="0"/>
      <w:marBottom w:val="0"/>
      <w:divBdr>
        <w:top w:val="none" w:sz="0" w:space="0" w:color="auto"/>
        <w:left w:val="none" w:sz="0" w:space="0" w:color="auto"/>
        <w:bottom w:val="none" w:sz="0" w:space="0" w:color="auto"/>
        <w:right w:val="none" w:sz="0" w:space="0" w:color="auto"/>
      </w:divBdr>
    </w:div>
    <w:div w:id="670722998">
      <w:marLeft w:val="0"/>
      <w:marRight w:val="0"/>
      <w:marTop w:val="0"/>
      <w:marBottom w:val="0"/>
      <w:divBdr>
        <w:top w:val="none" w:sz="0" w:space="0" w:color="auto"/>
        <w:left w:val="none" w:sz="0" w:space="0" w:color="auto"/>
        <w:bottom w:val="none" w:sz="0" w:space="0" w:color="auto"/>
        <w:right w:val="none" w:sz="0" w:space="0" w:color="auto"/>
      </w:divBdr>
    </w:div>
    <w:div w:id="670722999">
      <w:marLeft w:val="0"/>
      <w:marRight w:val="0"/>
      <w:marTop w:val="0"/>
      <w:marBottom w:val="0"/>
      <w:divBdr>
        <w:top w:val="none" w:sz="0" w:space="0" w:color="auto"/>
        <w:left w:val="none" w:sz="0" w:space="0" w:color="auto"/>
        <w:bottom w:val="none" w:sz="0" w:space="0" w:color="auto"/>
        <w:right w:val="none" w:sz="0" w:space="0" w:color="auto"/>
      </w:divBdr>
      <w:divsChild>
        <w:div w:id="670723004">
          <w:marLeft w:val="0"/>
          <w:marRight w:val="0"/>
          <w:marTop w:val="0"/>
          <w:marBottom w:val="0"/>
          <w:divBdr>
            <w:top w:val="none" w:sz="0" w:space="0" w:color="auto"/>
            <w:left w:val="none" w:sz="0" w:space="0" w:color="auto"/>
            <w:bottom w:val="none" w:sz="0" w:space="0" w:color="auto"/>
            <w:right w:val="none" w:sz="0" w:space="0" w:color="auto"/>
          </w:divBdr>
          <w:divsChild>
            <w:div w:id="6707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000">
      <w:marLeft w:val="0"/>
      <w:marRight w:val="0"/>
      <w:marTop w:val="0"/>
      <w:marBottom w:val="0"/>
      <w:divBdr>
        <w:top w:val="none" w:sz="0" w:space="0" w:color="auto"/>
        <w:left w:val="none" w:sz="0" w:space="0" w:color="auto"/>
        <w:bottom w:val="none" w:sz="0" w:space="0" w:color="auto"/>
        <w:right w:val="none" w:sz="0" w:space="0" w:color="auto"/>
      </w:divBdr>
    </w:div>
    <w:div w:id="670723002">
      <w:marLeft w:val="0"/>
      <w:marRight w:val="0"/>
      <w:marTop w:val="0"/>
      <w:marBottom w:val="0"/>
      <w:divBdr>
        <w:top w:val="none" w:sz="0" w:space="0" w:color="auto"/>
        <w:left w:val="none" w:sz="0" w:space="0" w:color="auto"/>
        <w:bottom w:val="none" w:sz="0" w:space="0" w:color="auto"/>
        <w:right w:val="none" w:sz="0" w:space="0" w:color="auto"/>
      </w:divBdr>
    </w:div>
    <w:div w:id="670723003">
      <w:marLeft w:val="0"/>
      <w:marRight w:val="0"/>
      <w:marTop w:val="0"/>
      <w:marBottom w:val="0"/>
      <w:divBdr>
        <w:top w:val="none" w:sz="0" w:space="0" w:color="auto"/>
        <w:left w:val="none" w:sz="0" w:space="0" w:color="auto"/>
        <w:bottom w:val="none" w:sz="0" w:space="0" w:color="auto"/>
        <w:right w:val="none" w:sz="0" w:space="0" w:color="auto"/>
      </w:divBdr>
    </w:div>
    <w:div w:id="670723005">
      <w:marLeft w:val="0"/>
      <w:marRight w:val="0"/>
      <w:marTop w:val="0"/>
      <w:marBottom w:val="0"/>
      <w:divBdr>
        <w:top w:val="none" w:sz="0" w:space="0" w:color="auto"/>
        <w:left w:val="none" w:sz="0" w:space="0" w:color="auto"/>
        <w:bottom w:val="none" w:sz="0" w:space="0" w:color="auto"/>
        <w:right w:val="none" w:sz="0" w:space="0" w:color="auto"/>
      </w:divBdr>
      <w:divsChild>
        <w:div w:id="670723006">
          <w:marLeft w:val="0"/>
          <w:marRight w:val="0"/>
          <w:marTop w:val="0"/>
          <w:marBottom w:val="0"/>
          <w:divBdr>
            <w:top w:val="none" w:sz="0" w:space="0" w:color="auto"/>
            <w:left w:val="none" w:sz="0" w:space="0" w:color="auto"/>
            <w:bottom w:val="none" w:sz="0" w:space="0" w:color="auto"/>
            <w:right w:val="none" w:sz="0" w:space="0" w:color="auto"/>
          </w:divBdr>
          <w:divsChild>
            <w:div w:id="6707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2116">
      <w:bodyDiv w:val="1"/>
      <w:marLeft w:val="0"/>
      <w:marRight w:val="0"/>
      <w:marTop w:val="0"/>
      <w:marBottom w:val="0"/>
      <w:divBdr>
        <w:top w:val="none" w:sz="0" w:space="0" w:color="auto"/>
        <w:left w:val="none" w:sz="0" w:space="0" w:color="auto"/>
        <w:bottom w:val="none" w:sz="0" w:space="0" w:color="auto"/>
        <w:right w:val="none" w:sz="0" w:space="0" w:color="auto"/>
      </w:divBdr>
    </w:div>
    <w:div w:id="991132149">
      <w:bodyDiv w:val="1"/>
      <w:marLeft w:val="0"/>
      <w:marRight w:val="0"/>
      <w:marTop w:val="0"/>
      <w:marBottom w:val="0"/>
      <w:divBdr>
        <w:top w:val="none" w:sz="0" w:space="0" w:color="auto"/>
        <w:left w:val="none" w:sz="0" w:space="0" w:color="auto"/>
        <w:bottom w:val="none" w:sz="0" w:space="0" w:color="auto"/>
        <w:right w:val="none" w:sz="0" w:space="0" w:color="auto"/>
      </w:divBdr>
    </w:div>
    <w:div w:id="1098334852">
      <w:bodyDiv w:val="1"/>
      <w:marLeft w:val="0"/>
      <w:marRight w:val="0"/>
      <w:marTop w:val="0"/>
      <w:marBottom w:val="0"/>
      <w:divBdr>
        <w:top w:val="none" w:sz="0" w:space="0" w:color="auto"/>
        <w:left w:val="none" w:sz="0" w:space="0" w:color="auto"/>
        <w:bottom w:val="none" w:sz="0" w:space="0" w:color="auto"/>
        <w:right w:val="none" w:sz="0" w:space="0" w:color="auto"/>
      </w:divBdr>
    </w:div>
    <w:div w:id="1819226688">
      <w:bodyDiv w:val="1"/>
      <w:marLeft w:val="0"/>
      <w:marRight w:val="0"/>
      <w:marTop w:val="0"/>
      <w:marBottom w:val="0"/>
      <w:divBdr>
        <w:top w:val="none" w:sz="0" w:space="0" w:color="auto"/>
        <w:left w:val="none" w:sz="0" w:space="0" w:color="auto"/>
        <w:bottom w:val="none" w:sz="0" w:space="0" w:color="auto"/>
        <w:right w:val="none" w:sz="0" w:space="0" w:color="auto"/>
      </w:divBdr>
      <w:divsChild>
        <w:div w:id="970986620">
          <w:marLeft w:val="576"/>
          <w:marRight w:val="0"/>
          <w:marTop w:val="80"/>
          <w:marBottom w:val="0"/>
          <w:divBdr>
            <w:top w:val="none" w:sz="0" w:space="0" w:color="auto"/>
            <w:left w:val="none" w:sz="0" w:space="0" w:color="auto"/>
            <w:bottom w:val="none" w:sz="0" w:space="0" w:color="auto"/>
            <w:right w:val="none" w:sz="0" w:space="0" w:color="auto"/>
          </w:divBdr>
        </w:div>
        <w:div w:id="193662138">
          <w:marLeft w:val="576"/>
          <w:marRight w:val="0"/>
          <w:marTop w:val="80"/>
          <w:marBottom w:val="0"/>
          <w:divBdr>
            <w:top w:val="none" w:sz="0" w:space="0" w:color="auto"/>
            <w:left w:val="none" w:sz="0" w:space="0" w:color="auto"/>
            <w:bottom w:val="none" w:sz="0" w:space="0" w:color="auto"/>
            <w:right w:val="none" w:sz="0" w:space="0" w:color="auto"/>
          </w:divBdr>
        </w:div>
        <w:div w:id="3675627">
          <w:marLeft w:val="576"/>
          <w:marRight w:val="0"/>
          <w:marTop w:val="80"/>
          <w:marBottom w:val="0"/>
          <w:divBdr>
            <w:top w:val="none" w:sz="0" w:space="0" w:color="auto"/>
            <w:left w:val="none" w:sz="0" w:space="0" w:color="auto"/>
            <w:bottom w:val="none" w:sz="0" w:space="0" w:color="auto"/>
            <w:right w:val="none" w:sz="0" w:space="0" w:color="auto"/>
          </w:divBdr>
        </w:div>
        <w:div w:id="97333757">
          <w:marLeft w:val="576"/>
          <w:marRight w:val="0"/>
          <w:marTop w:val="80"/>
          <w:marBottom w:val="0"/>
          <w:divBdr>
            <w:top w:val="none" w:sz="0" w:space="0" w:color="auto"/>
            <w:left w:val="none" w:sz="0" w:space="0" w:color="auto"/>
            <w:bottom w:val="none" w:sz="0" w:space="0" w:color="auto"/>
            <w:right w:val="none" w:sz="0" w:space="0" w:color="auto"/>
          </w:divBdr>
        </w:div>
        <w:div w:id="39942722">
          <w:marLeft w:val="576"/>
          <w:marRight w:val="0"/>
          <w:marTop w:val="80"/>
          <w:marBottom w:val="0"/>
          <w:divBdr>
            <w:top w:val="none" w:sz="0" w:space="0" w:color="auto"/>
            <w:left w:val="none" w:sz="0" w:space="0" w:color="auto"/>
            <w:bottom w:val="none" w:sz="0" w:space="0" w:color="auto"/>
            <w:right w:val="none" w:sz="0" w:space="0" w:color="auto"/>
          </w:divBdr>
        </w:div>
        <w:div w:id="709231471">
          <w:marLeft w:val="576"/>
          <w:marRight w:val="0"/>
          <w:marTop w:val="80"/>
          <w:marBottom w:val="0"/>
          <w:divBdr>
            <w:top w:val="none" w:sz="0" w:space="0" w:color="auto"/>
            <w:left w:val="none" w:sz="0" w:space="0" w:color="auto"/>
            <w:bottom w:val="none" w:sz="0" w:space="0" w:color="auto"/>
            <w:right w:val="none" w:sz="0" w:space="0" w:color="auto"/>
          </w:divBdr>
        </w:div>
        <w:div w:id="1086267389">
          <w:marLeft w:val="576"/>
          <w:marRight w:val="0"/>
          <w:marTop w:val="80"/>
          <w:marBottom w:val="0"/>
          <w:divBdr>
            <w:top w:val="none" w:sz="0" w:space="0" w:color="auto"/>
            <w:left w:val="none" w:sz="0" w:space="0" w:color="auto"/>
            <w:bottom w:val="none" w:sz="0" w:space="0" w:color="auto"/>
            <w:right w:val="none" w:sz="0" w:space="0" w:color="auto"/>
          </w:divBdr>
        </w:div>
        <w:div w:id="773087185">
          <w:marLeft w:val="576"/>
          <w:marRight w:val="0"/>
          <w:marTop w:val="80"/>
          <w:marBottom w:val="0"/>
          <w:divBdr>
            <w:top w:val="none" w:sz="0" w:space="0" w:color="auto"/>
            <w:left w:val="none" w:sz="0" w:space="0" w:color="auto"/>
            <w:bottom w:val="none" w:sz="0" w:space="0" w:color="auto"/>
            <w:right w:val="none" w:sz="0" w:space="0" w:color="auto"/>
          </w:divBdr>
        </w:div>
        <w:div w:id="54007940">
          <w:marLeft w:val="576"/>
          <w:marRight w:val="0"/>
          <w:marTop w:val="80"/>
          <w:marBottom w:val="0"/>
          <w:divBdr>
            <w:top w:val="none" w:sz="0" w:space="0" w:color="auto"/>
            <w:left w:val="none" w:sz="0" w:space="0" w:color="auto"/>
            <w:bottom w:val="none" w:sz="0" w:space="0" w:color="auto"/>
            <w:right w:val="none" w:sz="0" w:space="0" w:color="auto"/>
          </w:divBdr>
        </w:div>
        <w:div w:id="1874071386">
          <w:marLeft w:val="576"/>
          <w:marRight w:val="0"/>
          <w:marTop w:val="80"/>
          <w:marBottom w:val="0"/>
          <w:divBdr>
            <w:top w:val="none" w:sz="0" w:space="0" w:color="auto"/>
            <w:left w:val="none" w:sz="0" w:space="0" w:color="auto"/>
            <w:bottom w:val="none" w:sz="0" w:space="0" w:color="auto"/>
            <w:right w:val="none" w:sz="0" w:space="0" w:color="auto"/>
          </w:divBdr>
        </w:div>
      </w:divsChild>
    </w:div>
    <w:div w:id="184269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ytransformations.inf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dc:creator>
  <cp:lastModifiedBy>Winship</cp:lastModifiedBy>
  <cp:revision>2</cp:revision>
  <cp:lastPrinted>2012-05-15T15:07:00Z</cp:lastPrinted>
  <dcterms:created xsi:type="dcterms:W3CDTF">2013-05-16T08:10:00Z</dcterms:created>
  <dcterms:modified xsi:type="dcterms:W3CDTF">2013-05-16T08:10:00Z</dcterms:modified>
</cp:coreProperties>
</file>